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402" w:rsidRPr="00796347" w:rsidRDefault="003468E5" w:rsidP="005654EA">
      <w:pPr>
        <w:ind w:right="44"/>
        <w:rPr>
          <w:b/>
          <w:szCs w:val="24"/>
        </w:rPr>
      </w:pPr>
      <w:r w:rsidRPr="00796347">
        <w:rPr>
          <w:noProof/>
          <w:szCs w:val="24"/>
          <w:lang w:val="en-GB" w:eastAsia="en-GB"/>
        </w:rPr>
        <w:drawing>
          <wp:anchor distT="0" distB="0" distL="114300" distR="114300" simplePos="0" relativeHeight="251670528" behindDoc="0" locked="0" layoutInCell="1" allowOverlap="1" wp14:anchorId="0ECD92BF" wp14:editId="7F837240">
            <wp:simplePos x="0" y="0"/>
            <wp:positionH relativeFrom="column">
              <wp:posOffset>3240405</wp:posOffset>
            </wp:positionH>
            <wp:positionV relativeFrom="paragraph">
              <wp:posOffset>-174625</wp:posOffset>
            </wp:positionV>
            <wp:extent cx="2552700" cy="8172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70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00A07EE7" w:rsidRPr="00796347">
        <w:rPr>
          <w:noProof/>
          <w:szCs w:val="24"/>
          <w:lang w:val="en-GB" w:eastAsia="en-GB"/>
        </w:rPr>
        <w:drawing>
          <wp:anchor distT="0" distB="0" distL="114300" distR="114300" simplePos="0" relativeHeight="251668480" behindDoc="0" locked="0" layoutInCell="1" allowOverlap="1" wp14:anchorId="70C30708" wp14:editId="04F1B738">
            <wp:simplePos x="0" y="0"/>
            <wp:positionH relativeFrom="column">
              <wp:posOffset>-142240</wp:posOffset>
            </wp:positionH>
            <wp:positionV relativeFrom="paragraph">
              <wp:posOffset>-247650</wp:posOffset>
            </wp:positionV>
            <wp:extent cx="1676400" cy="6845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684530"/>
                    </a:xfrm>
                    <a:prstGeom prst="rect">
                      <a:avLst/>
                    </a:prstGeom>
                    <a:noFill/>
                  </pic:spPr>
                </pic:pic>
              </a:graphicData>
            </a:graphic>
            <wp14:sizeRelH relativeFrom="page">
              <wp14:pctWidth>0</wp14:pctWidth>
            </wp14:sizeRelH>
            <wp14:sizeRelV relativeFrom="page">
              <wp14:pctHeight>0</wp14:pctHeight>
            </wp14:sizeRelV>
          </wp:anchor>
        </w:drawing>
      </w:r>
    </w:p>
    <w:p w:rsidR="00100402" w:rsidRPr="00796347" w:rsidRDefault="00410EAA" w:rsidP="005654EA">
      <w:pPr>
        <w:ind w:right="44"/>
        <w:jc w:val="center"/>
        <w:rPr>
          <w:b/>
          <w:szCs w:val="24"/>
        </w:rPr>
      </w:pPr>
      <w:r w:rsidRPr="00796347">
        <w:rPr>
          <w:b/>
          <w:szCs w:val="24"/>
        </w:rPr>
        <w:t xml:space="preserve">                  </w:t>
      </w:r>
    </w:p>
    <w:p w:rsidR="00100402" w:rsidRPr="00796347" w:rsidRDefault="00100402" w:rsidP="005654EA">
      <w:pPr>
        <w:ind w:right="44"/>
        <w:rPr>
          <w:b/>
          <w:szCs w:val="24"/>
        </w:rPr>
      </w:pPr>
    </w:p>
    <w:p w:rsidR="001F371C" w:rsidRPr="00796347" w:rsidRDefault="001F371C" w:rsidP="005654EA">
      <w:pPr>
        <w:pStyle w:val="BodyTextIndent"/>
        <w:ind w:left="0" w:right="44" w:firstLine="0"/>
        <w:rPr>
          <w:szCs w:val="24"/>
        </w:rPr>
      </w:pPr>
    </w:p>
    <w:p w:rsidR="001F371C" w:rsidRPr="00796347" w:rsidRDefault="001F371C" w:rsidP="005654EA">
      <w:pPr>
        <w:pStyle w:val="BodyTextIndent"/>
        <w:ind w:left="0" w:right="44" w:firstLine="0"/>
        <w:rPr>
          <w:szCs w:val="24"/>
        </w:rPr>
      </w:pPr>
    </w:p>
    <w:p w:rsidR="001F371C" w:rsidRPr="00796347" w:rsidRDefault="001F371C" w:rsidP="005654EA">
      <w:pPr>
        <w:pStyle w:val="BodyTextIndent"/>
        <w:ind w:left="0" w:right="44" w:firstLine="0"/>
        <w:rPr>
          <w:szCs w:val="24"/>
        </w:rPr>
      </w:pPr>
    </w:p>
    <w:p w:rsidR="001F371C" w:rsidRPr="00796347" w:rsidRDefault="001F371C" w:rsidP="005654EA">
      <w:pPr>
        <w:pStyle w:val="BodyTextIndent"/>
        <w:ind w:left="0" w:right="44" w:firstLine="0"/>
        <w:rPr>
          <w:szCs w:val="24"/>
        </w:rPr>
      </w:pPr>
    </w:p>
    <w:p w:rsidR="001F371C" w:rsidRPr="00796347" w:rsidRDefault="001F371C" w:rsidP="005654EA">
      <w:pPr>
        <w:pStyle w:val="BodyTextIndent"/>
        <w:ind w:left="0" w:right="44" w:firstLine="0"/>
        <w:rPr>
          <w:szCs w:val="24"/>
        </w:rPr>
      </w:pPr>
    </w:p>
    <w:p w:rsidR="001F371C" w:rsidRPr="00796347" w:rsidRDefault="001F371C" w:rsidP="008B6711">
      <w:pPr>
        <w:pStyle w:val="BodyTextIndent"/>
        <w:ind w:left="0" w:right="44" w:firstLine="0"/>
        <w:jc w:val="left"/>
        <w:rPr>
          <w:szCs w:val="24"/>
        </w:rPr>
      </w:pPr>
    </w:p>
    <w:p w:rsidR="001F371C" w:rsidRPr="00796347" w:rsidRDefault="001F371C" w:rsidP="005654EA">
      <w:pPr>
        <w:pStyle w:val="BodyTextIndent"/>
        <w:ind w:left="0" w:right="44" w:firstLine="0"/>
        <w:rPr>
          <w:szCs w:val="24"/>
        </w:rPr>
      </w:pPr>
    </w:p>
    <w:p w:rsidR="00EB15B5" w:rsidRPr="00796347" w:rsidRDefault="00EB15B5" w:rsidP="008B6711">
      <w:pPr>
        <w:pStyle w:val="BodyTextIndent"/>
        <w:ind w:left="0" w:right="44" w:firstLine="0"/>
        <w:jc w:val="left"/>
        <w:rPr>
          <w:szCs w:val="24"/>
        </w:rPr>
      </w:pPr>
    </w:p>
    <w:p w:rsidR="00100402" w:rsidRPr="00796347" w:rsidRDefault="00100402" w:rsidP="003468E5">
      <w:pPr>
        <w:pStyle w:val="BodyTextIndent"/>
        <w:ind w:left="0" w:right="44" w:firstLine="0"/>
        <w:jc w:val="left"/>
        <w:rPr>
          <w:szCs w:val="24"/>
        </w:rPr>
      </w:pPr>
    </w:p>
    <w:p w:rsidR="008B6711" w:rsidRPr="00A05139" w:rsidRDefault="00526A7D" w:rsidP="00561159">
      <w:pPr>
        <w:pStyle w:val="BodyTextIndent"/>
        <w:ind w:left="0" w:right="44" w:firstLine="0"/>
        <w:rPr>
          <w:sz w:val="28"/>
          <w:szCs w:val="28"/>
        </w:rPr>
      </w:pPr>
      <w:r w:rsidRPr="00A05139">
        <w:rPr>
          <w:sz w:val="28"/>
          <w:szCs w:val="28"/>
        </w:rPr>
        <w:t>Aide Memoire</w:t>
      </w:r>
    </w:p>
    <w:p w:rsidR="008B6711" w:rsidRPr="00A05139" w:rsidRDefault="008B6711" w:rsidP="005654EA">
      <w:pPr>
        <w:pStyle w:val="BodyTextIndent"/>
        <w:ind w:left="0" w:right="44" w:firstLine="0"/>
        <w:rPr>
          <w:bCs w:val="0"/>
          <w:sz w:val="28"/>
          <w:szCs w:val="28"/>
        </w:rPr>
      </w:pPr>
    </w:p>
    <w:p w:rsidR="00561159" w:rsidRPr="00A05139" w:rsidRDefault="00882F71" w:rsidP="00561159">
      <w:pPr>
        <w:pStyle w:val="BodyTextIndent"/>
        <w:ind w:left="0" w:right="44" w:firstLine="0"/>
        <w:rPr>
          <w:sz w:val="28"/>
          <w:szCs w:val="28"/>
        </w:rPr>
      </w:pPr>
      <w:r w:rsidRPr="00A05139">
        <w:rPr>
          <w:sz w:val="28"/>
          <w:szCs w:val="28"/>
        </w:rPr>
        <w:t>Conference</w:t>
      </w:r>
    </w:p>
    <w:p w:rsidR="005E48CB" w:rsidRPr="00A05139" w:rsidRDefault="003468E5" w:rsidP="005E48CB">
      <w:pPr>
        <w:jc w:val="center"/>
        <w:rPr>
          <w:b/>
          <w:sz w:val="28"/>
          <w:szCs w:val="28"/>
        </w:rPr>
      </w:pPr>
      <w:r w:rsidRPr="00A05139">
        <w:rPr>
          <w:b/>
          <w:bCs/>
          <w:i/>
          <w:sz w:val="28"/>
          <w:szCs w:val="28"/>
        </w:rPr>
        <w:t xml:space="preserve">“Circular </w:t>
      </w:r>
      <w:r w:rsidR="000147B6" w:rsidRPr="00A05139">
        <w:rPr>
          <w:b/>
          <w:bCs/>
          <w:i/>
          <w:sz w:val="28"/>
          <w:szCs w:val="28"/>
        </w:rPr>
        <w:t xml:space="preserve">Economy in </w:t>
      </w:r>
      <w:r w:rsidR="00A11089" w:rsidRPr="00A05139">
        <w:rPr>
          <w:b/>
          <w:bCs/>
          <w:i/>
          <w:sz w:val="28"/>
          <w:szCs w:val="28"/>
        </w:rPr>
        <w:t>Tourism</w:t>
      </w:r>
      <w:r w:rsidRPr="00A05139">
        <w:rPr>
          <w:b/>
          <w:bCs/>
          <w:i/>
          <w:sz w:val="28"/>
          <w:szCs w:val="28"/>
        </w:rPr>
        <w:t xml:space="preserve"> in South and Eastern Europe”</w:t>
      </w:r>
    </w:p>
    <w:p w:rsidR="00A07EE7" w:rsidRPr="00A05139" w:rsidRDefault="00A07EE7" w:rsidP="005E48CB">
      <w:pPr>
        <w:jc w:val="center"/>
        <w:rPr>
          <w:b/>
          <w:sz w:val="28"/>
          <w:szCs w:val="28"/>
        </w:rPr>
      </w:pPr>
    </w:p>
    <w:p w:rsidR="00A07EE7" w:rsidRPr="00A05139" w:rsidRDefault="00A07EE7" w:rsidP="005E48CB">
      <w:pPr>
        <w:jc w:val="center"/>
        <w:rPr>
          <w:b/>
          <w:sz w:val="28"/>
          <w:szCs w:val="28"/>
        </w:rPr>
      </w:pPr>
    </w:p>
    <w:p w:rsidR="005E48CB" w:rsidRPr="00A05139" w:rsidRDefault="005E48CB" w:rsidP="005E48CB">
      <w:pPr>
        <w:jc w:val="center"/>
        <w:rPr>
          <w:b/>
          <w:i/>
          <w:sz w:val="28"/>
          <w:szCs w:val="28"/>
        </w:rPr>
      </w:pPr>
    </w:p>
    <w:p w:rsidR="005E48CB" w:rsidRPr="00A05139" w:rsidRDefault="00BB4BE6" w:rsidP="005E48CB">
      <w:pPr>
        <w:jc w:val="center"/>
        <w:rPr>
          <w:b/>
          <w:sz w:val="28"/>
          <w:szCs w:val="28"/>
        </w:rPr>
      </w:pPr>
      <w:r w:rsidRPr="00A05139">
        <w:rPr>
          <w:b/>
          <w:sz w:val="28"/>
          <w:szCs w:val="28"/>
        </w:rPr>
        <w:t>Ljubljana, Slovenia</w:t>
      </w:r>
    </w:p>
    <w:p w:rsidR="005E48CB" w:rsidRPr="00A05139" w:rsidRDefault="00526A7D" w:rsidP="005E48CB">
      <w:pPr>
        <w:jc w:val="center"/>
        <w:rPr>
          <w:b/>
          <w:sz w:val="28"/>
          <w:szCs w:val="28"/>
        </w:rPr>
      </w:pPr>
      <w:r w:rsidRPr="00A05139">
        <w:rPr>
          <w:b/>
          <w:sz w:val="28"/>
          <w:szCs w:val="28"/>
        </w:rPr>
        <w:t>8 May 2018</w:t>
      </w:r>
    </w:p>
    <w:p w:rsidR="008B6711" w:rsidRPr="00796347" w:rsidRDefault="008B6711" w:rsidP="005654EA">
      <w:pPr>
        <w:pStyle w:val="BodyTextIndent"/>
        <w:ind w:left="0" w:right="44" w:firstLine="0"/>
        <w:rPr>
          <w:bCs w:val="0"/>
          <w:szCs w:val="24"/>
        </w:rPr>
      </w:pPr>
    </w:p>
    <w:p w:rsidR="008B6711" w:rsidRPr="00796347" w:rsidRDefault="008B6711" w:rsidP="005654EA">
      <w:pPr>
        <w:pStyle w:val="BodyTextIndent"/>
        <w:ind w:left="0" w:right="44" w:firstLine="0"/>
        <w:rPr>
          <w:bCs w:val="0"/>
          <w:szCs w:val="24"/>
        </w:rPr>
      </w:pPr>
    </w:p>
    <w:p w:rsidR="005E48CB" w:rsidRPr="00796347" w:rsidRDefault="005E48CB" w:rsidP="005E48CB">
      <w:pPr>
        <w:ind w:right="44"/>
        <w:rPr>
          <w:b/>
          <w:bCs/>
          <w:szCs w:val="24"/>
        </w:rPr>
      </w:pPr>
    </w:p>
    <w:p w:rsidR="00ED35E5" w:rsidRPr="00796347" w:rsidRDefault="00ED35E5" w:rsidP="005654EA">
      <w:pPr>
        <w:ind w:right="44"/>
        <w:jc w:val="center"/>
        <w:rPr>
          <w:b/>
          <w:szCs w:val="24"/>
          <w:lang w:val="en-GB"/>
        </w:rPr>
      </w:pPr>
    </w:p>
    <w:p w:rsidR="00ED35E5" w:rsidRDefault="009D0ED0" w:rsidP="005654EA">
      <w:pPr>
        <w:ind w:right="44"/>
        <w:jc w:val="center"/>
        <w:rPr>
          <w:b/>
          <w:szCs w:val="24"/>
          <w:lang w:val="en-GB"/>
        </w:rPr>
      </w:pPr>
      <w:r>
        <w:rPr>
          <w:b/>
          <w:szCs w:val="24"/>
          <w:lang w:val="en-GB"/>
        </w:rPr>
        <w:t>Project no. 100038</w:t>
      </w:r>
    </w:p>
    <w:p w:rsidR="009D0ED0" w:rsidRPr="00796347" w:rsidRDefault="009D0ED0" w:rsidP="005654EA">
      <w:pPr>
        <w:ind w:right="44"/>
        <w:jc w:val="center"/>
        <w:rPr>
          <w:b/>
          <w:szCs w:val="24"/>
          <w:lang w:val="en-GB"/>
        </w:rPr>
      </w:pPr>
      <w:r>
        <w:rPr>
          <w:b/>
          <w:szCs w:val="24"/>
          <w:lang w:val="en-GB"/>
        </w:rPr>
        <w:t>Grant no. 200001179</w:t>
      </w:r>
    </w:p>
    <w:p w:rsidR="00ED35E5" w:rsidRPr="00796347" w:rsidRDefault="00ED35E5" w:rsidP="005654EA">
      <w:pPr>
        <w:ind w:right="44"/>
        <w:jc w:val="center"/>
        <w:rPr>
          <w:b/>
          <w:szCs w:val="24"/>
          <w:lang w:val="en-GB"/>
        </w:rPr>
      </w:pPr>
    </w:p>
    <w:p w:rsidR="00ED35E5" w:rsidRPr="00796347" w:rsidRDefault="00ED35E5" w:rsidP="005654EA">
      <w:pPr>
        <w:ind w:right="44"/>
        <w:jc w:val="center"/>
        <w:rPr>
          <w:b/>
          <w:szCs w:val="24"/>
          <w:lang w:val="en-GB"/>
        </w:rPr>
      </w:pPr>
    </w:p>
    <w:p w:rsidR="002A4FC0" w:rsidRPr="00796347" w:rsidRDefault="002A4FC0" w:rsidP="005654EA">
      <w:pPr>
        <w:ind w:right="44"/>
        <w:jc w:val="center"/>
        <w:rPr>
          <w:b/>
          <w:szCs w:val="24"/>
          <w:lang w:val="en-GB"/>
        </w:rPr>
      </w:pPr>
    </w:p>
    <w:p w:rsidR="002A4FC0" w:rsidRPr="00796347" w:rsidRDefault="002A4FC0" w:rsidP="005654EA">
      <w:pPr>
        <w:ind w:right="44"/>
        <w:jc w:val="center"/>
        <w:rPr>
          <w:b/>
          <w:szCs w:val="24"/>
          <w:lang w:val="en-GB"/>
        </w:rPr>
      </w:pPr>
    </w:p>
    <w:p w:rsidR="002A4FC0" w:rsidRPr="00796347" w:rsidRDefault="002A4FC0" w:rsidP="00561159">
      <w:pPr>
        <w:ind w:right="44"/>
        <w:rPr>
          <w:b/>
          <w:szCs w:val="24"/>
          <w:lang w:val="en-GB"/>
        </w:rPr>
      </w:pPr>
    </w:p>
    <w:p w:rsidR="00100402" w:rsidRPr="00796347" w:rsidRDefault="00100402" w:rsidP="005654EA">
      <w:pPr>
        <w:ind w:right="44"/>
        <w:jc w:val="center"/>
        <w:rPr>
          <w:b/>
          <w:szCs w:val="24"/>
        </w:rPr>
      </w:pPr>
    </w:p>
    <w:p w:rsidR="00100402" w:rsidRPr="00796347" w:rsidRDefault="00100402" w:rsidP="005654EA">
      <w:pPr>
        <w:ind w:right="44"/>
        <w:jc w:val="center"/>
        <w:rPr>
          <w:b/>
          <w:szCs w:val="24"/>
        </w:rPr>
      </w:pPr>
    </w:p>
    <w:p w:rsidR="0072750B" w:rsidRPr="00796347" w:rsidRDefault="0072750B" w:rsidP="005654EA">
      <w:pPr>
        <w:ind w:right="44"/>
        <w:jc w:val="center"/>
        <w:rPr>
          <w:b/>
          <w:bCs/>
          <w:szCs w:val="24"/>
          <w:lang w:val="en-GB"/>
        </w:rPr>
      </w:pPr>
    </w:p>
    <w:p w:rsidR="0072750B" w:rsidRPr="00796347" w:rsidRDefault="0072750B" w:rsidP="005654EA">
      <w:pPr>
        <w:ind w:right="44"/>
        <w:jc w:val="center"/>
        <w:rPr>
          <w:b/>
          <w:bCs/>
          <w:szCs w:val="24"/>
          <w:lang w:val="en-GB"/>
        </w:rPr>
      </w:pPr>
    </w:p>
    <w:p w:rsidR="0072750B" w:rsidRPr="00796347" w:rsidRDefault="0072750B" w:rsidP="005654EA">
      <w:pPr>
        <w:ind w:right="44"/>
        <w:jc w:val="center"/>
        <w:rPr>
          <w:b/>
          <w:bCs/>
          <w:szCs w:val="24"/>
          <w:lang w:val="en-GB"/>
        </w:rPr>
      </w:pPr>
    </w:p>
    <w:p w:rsidR="00DF4F5E" w:rsidRDefault="00A11089" w:rsidP="005654EA">
      <w:pPr>
        <w:ind w:right="44"/>
        <w:jc w:val="center"/>
        <w:rPr>
          <w:b/>
          <w:bCs/>
          <w:szCs w:val="24"/>
          <w:lang w:val="en-GB"/>
        </w:rPr>
      </w:pPr>
      <w:r>
        <w:rPr>
          <w:b/>
          <w:bCs/>
          <w:noProof/>
          <w:szCs w:val="24"/>
          <w:lang w:val="en-GB" w:eastAsia="en-GB"/>
        </w:rPr>
        <w:drawing>
          <wp:anchor distT="0" distB="0" distL="114300" distR="114300" simplePos="0" relativeHeight="251677696" behindDoc="0" locked="0" layoutInCell="1" allowOverlap="1" wp14:anchorId="5E10C82E" wp14:editId="44DC856C">
            <wp:simplePos x="0" y="0"/>
            <wp:positionH relativeFrom="column">
              <wp:posOffset>1980565</wp:posOffset>
            </wp:positionH>
            <wp:positionV relativeFrom="paragraph">
              <wp:posOffset>55245</wp:posOffset>
            </wp:positionV>
            <wp:extent cx="2467610" cy="733425"/>
            <wp:effectExtent l="0" t="0" r="889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7610" cy="733425"/>
                    </a:xfrm>
                    <a:prstGeom prst="rect">
                      <a:avLst/>
                    </a:prstGeom>
                    <a:noFill/>
                  </pic:spPr>
                </pic:pic>
              </a:graphicData>
            </a:graphic>
            <wp14:sizeRelH relativeFrom="page">
              <wp14:pctWidth>0</wp14:pctWidth>
            </wp14:sizeRelH>
            <wp14:sizeRelV relativeFrom="page">
              <wp14:pctHeight>0</wp14:pctHeight>
            </wp14:sizeRelV>
          </wp:anchor>
        </w:drawing>
      </w:r>
    </w:p>
    <w:p w:rsidR="00A11089" w:rsidRPr="00796347" w:rsidRDefault="00A11089" w:rsidP="005654EA">
      <w:pPr>
        <w:ind w:right="44"/>
        <w:jc w:val="center"/>
        <w:rPr>
          <w:b/>
          <w:bCs/>
          <w:szCs w:val="24"/>
          <w:lang w:val="en-GB"/>
        </w:rPr>
      </w:pPr>
    </w:p>
    <w:p w:rsidR="00DF4F5E" w:rsidRPr="00796347" w:rsidRDefault="003D4B62" w:rsidP="003D4B62">
      <w:pPr>
        <w:tabs>
          <w:tab w:val="left" w:pos="1424"/>
        </w:tabs>
        <w:ind w:right="44"/>
        <w:rPr>
          <w:b/>
          <w:bCs/>
          <w:szCs w:val="24"/>
          <w:lang w:val="en-GB"/>
        </w:rPr>
      </w:pPr>
      <w:r>
        <w:rPr>
          <w:b/>
          <w:bCs/>
          <w:szCs w:val="24"/>
          <w:lang w:val="en-GB"/>
        </w:rPr>
        <w:t>In partnership with the</w:t>
      </w:r>
      <w:r>
        <w:rPr>
          <w:b/>
          <w:bCs/>
          <w:noProof/>
          <w:szCs w:val="24"/>
          <w:lang w:val="en-GB" w:eastAsia="en-GB"/>
        </w:rPr>
        <w:t xml:space="preserve"> </w:t>
      </w:r>
    </w:p>
    <w:p w:rsidR="00DF4F5E" w:rsidRPr="00796347" w:rsidRDefault="00DF4F5E" w:rsidP="005654EA">
      <w:pPr>
        <w:ind w:right="44"/>
        <w:jc w:val="center"/>
        <w:rPr>
          <w:b/>
          <w:bCs/>
          <w:szCs w:val="24"/>
          <w:lang w:val="en-GB"/>
        </w:rPr>
      </w:pPr>
    </w:p>
    <w:p w:rsidR="00DF4F5E" w:rsidRPr="00796347" w:rsidRDefault="00DF4F5E" w:rsidP="005654EA">
      <w:pPr>
        <w:ind w:right="44"/>
        <w:jc w:val="center"/>
        <w:rPr>
          <w:b/>
          <w:bCs/>
          <w:szCs w:val="24"/>
          <w:lang w:val="en-GB"/>
        </w:rPr>
      </w:pPr>
    </w:p>
    <w:p w:rsidR="00DF4F5E" w:rsidRDefault="00DF4F5E" w:rsidP="005654EA">
      <w:pPr>
        <w:ind w:right="44"/>
        <w:jc w:val="center"/>
        <w:rPr>
          <w:b/>
          <w:bCs/>
          <w:szCs w:val="24"/>
          <w:lang w:val="en-GB"/>
        </w:rPr>
      </w:pPr>
    </w:p>
    <w:p w:rsidR="0011696F" w:rsidRPr="00796347" w:rsidRDefault="0011696F" w:rsidP="005654EA">
      <w:pPr>
        <w:ind w:right="44"/>
        <w:jc w:val="center"/>
        <w:rPr>
          <w:b/>
          <w:bCs/>
          <w:szCs w:val="24"/>
          <w:lang w:val="en-GB"/>
        </w:rPr>
      </w:pPr>
    </w:p>
    <w:p w:rsidR="00121352" w:rsidRPr="00C906A5" w:rsidRDefault="00121352" w:rsidP="005654EA">
      <w:pPr>
        <w:ind w:right="44"/>
        <w:jc w:val="center"/>
        <w:rPr>
          <w:b/>
          <w:bCs/>
          <w:szCs w:val="24"/>
          <w:lang w:val="en-GB"/>
        </w:rPr>
      </w:pPr>
    </w:p>
    <w:p w:rsidR="00796347" w:rsidRPr="00C906A5" w:rsidRDefault="00796347" w:rsidP="005654EA">
      <w:pPr>
        <w:ind w:right="44"/>
        <w:jc w:val="center"/>
        <w:rPr>
          <w:b/>
          <w:bCs/>
          <w:szCs w:val="24"/>
          <w:lang w:val="en-GB"/>
        </w:rPr>
      </w:pPr>
    </w:p>
    <w:p w:rsidR="002517E4" w:rsidRPr="002517E4" w:rsidRDefault="00100402">
      <w:pPr>
        <w:pStyle w:val="TOC2"/>
        <w:rPr>
          <w:rFonts w:ascii="Times New Roman" w:eastAsiaTheme="minorEastAsia" w:hAnsi="Times New Roman" w:cs="Times New Roman"/>
          <w:sz w:val="22"/>
          <w:szCs w:val="22"/>
          <w:lang w:val="en-GB" w:eastAsia="en-GB"/>
        </w:rPr>
      </w:pPr>
      <w:r w:rsidRPr="002517E4">
        <w:rPr>
          <w:rFonts w:ascii="Times New Roman" w:hAnsi="Times New Roman" w:cs="Times New Roman"/>
          <w:szCs w:val="24"/>
        </w:rPr>
        <w:fldChar w:fldCharType="begin"/>
      </w:r>
      <w:r w:rsidRPr="002517E4">
        <w:rPr>
          <w:rFonts w:ascii="Times New Roman" w:hAnsi="Times New Roman" w:cs="Times New Roman"/>
          <w:szCs w:val="24"/>
        </w:rPr>
        <w:instrText xml:space="preserve"> TOC \o "1-3" \h \z </w:instrText>
      </w:r>
      <w:r w:rsidRPr="002517E4">
        <w:rPr>
          <w:rFonts w:ascii="Times New Roman" w:hAnsi="Times New Roman" w:cs="Times New Roman"/>
          <w:szCs w:val="24"/>
        </w:rPr>
        <w:fldChar w:fldCharType="separate"/>
      </w:r>
      <w:hyperlink w:anchor="_Toc511645550" w:history="1">
        <w:r w:rsidR="002517E4" w:rsidRPr="002517E4">
          <w:rPr>
            <w:rStyle w:val="Hyperlink"/>
            <w:rFonts w:ascii="Times New Roman" w:hAnsi="Times New Roman" w:cs="Times New Roman"/>
          </w:rPr>
          <w:t>1.</w:t>
        </w:r>
        <w:r w:rsidR="002517E4" w:rsidRPr="002517E4">
          <w:rPr>
            <w:rFonts w:ascii="Times New Roman" w:eastAsiaTheme="minorEastAsia" w:hAnsi="Times New Roman" w:cs="Times New Roman"/>
            <w:sz w:val="22"/>
            <w:szCs w:val="22"/>
            <w:lang w:val="en-GB" w:eastAsia="en-GB"/>
          </w:rPr>
          <w:tab/>
        </w:r>
        <w:r w:rsidR="002517E4" w:rsidRPr="002517E4">
          <w:rPr>
            <w:rStyle w:val="Hyperlink"/>
            <w:rFonts w:ascii="Times New Roman" w:hAnsi="Times New Roman" w:cs="Times New Roman"/>
          </w:rPr>
          <w:t>Background information</w:t>
        </w:r>
        <w:r w:rsidR="002517E4" w:rsidRPr="002517E4">
          <w:rPr>
            <w:rFonts w:ascii="Times New Roman" w:hAnsi="Times New Roman" w:cs="Times New Roman"/>
            <w:webHidden/>
          </w:rPr>
          <w:tab/>
        </w:r>
        <w:r w:rsidR="002517E4" w:rsidRPr="002517E4">
          <w:rPr>
            <w:rFonts w:ascii="Times New Roman" w:hAnsi="Times New Roman" w:cs="Times New Roman"/>
            <w:webHidden/>
          </w:rPr>
          <w:fldChar w:fldCharType="begin"/>
        </w:r>
        <w:r w:rsidR="002517E4" w:rsidRPr="002517E4">
          <w:rPr>
            <w:rFonts w:ascii="Times New Roman" w:hAnsi="Times New Roman" w:cs="Times New Roman"/>
            <w:webHidden/>
          </w:rPr>
          <w:instrText xml:space="preserve"> PAGEREF _Toc511645550 \h </w:instrText>
        </w:r>
        <w:r w:rsidR="002517E4" w:rsidRPr="002517E4">
          <w:rPr>
            <w:rFonts w:ascii="Times New Roman" w:hAnsi="Times New Roman" w:cs="Times New Roman"/>
            <w:webHidden/>
          </w:rPr>
        </w:r>
        <w:r w:rsidR="002517E4" w:rsidRPr="002517E4">
          <w:rPr>
            <w:rFonts w:ascii="Times New Roman" w:hAnsi="Times New Roman" w:cs="Times New Roman"/>
            <w:webHidden/>
          </w:rPr>
          <w:fldChar w:fldCharType="separate"/>
        </w:r>
        <w:r w:rsidR="002517E4" w:rsidRPr="002517E4">
          <w:rPr>
            <w:rFonts w:ascii="Times New Roman" w:hAnsi="Times New Roman" w:cs="Times New Roman"/>
            <w:webHidden/>
          </w:rPr>
          <w:t>2</w:t>
        </w:r>
        <w:r w:rsidR="002517E4" w:rsidRPr="002517E4">
          <w:rPr>
            <w:rFonts w:ascii="Times New Roman" w:hAnsi="Times New Roman" w:cs="Times New Roman"/>
            <w:webHidden/>
          </w:rPr>
          <w:fldChar w:fldCharType="end"/>
        </w:r>
      </w:hyperlink>
    </w:p>
    <w:p w:rsidR="002517E4" w:rsidRPr="002517E4" w:rsidRDefault="002517E4">
      <w:pPr>
        <w:pStyle w:val="TOC2"/>
        <w:rPr>
          <w:rFonts w:ascii="Times New Roman" w:eastAsiaTheme="minorEastAsia" w:hAnsi="Times New Roman" w:cs="Times New Roman"/>
          <w:sz w:val="22"/>
          <w:szCs w:val="22"/>
          <w:lang w:val="en-GB" w:eastAsia="en-GB"/>
        </w:rPr>
      </w:pPr>
      <w:hyperlink w:anchor="_Toc511645551" w:history="1">
        <w:r w:rsidRPr="002517E4">
          <w:rPr>
            <w:rStyle w:val="Hyperlink"/>
            <w:rFonts w:ascii="Times New Roman" w:hAnsi="Times New Roman" w:cs="Times New Roman"/>
          </w:rPr>
          <w:t>2.</w:t>
        </w:r>
        <w:r w:rsidRPr="002517E4">
          <w:rPr>
            <w:rFonts w:ascii="Times New Roman" w:eastAsiaTheme="minorEastAsia" w:hAnsi="Times New Roman" w:cs="Times New Roman"/>
            <w:sz w:val="22"/>
            <w:szCs w:val="22"/>
            <w:lang w:val="en-GB" w:eastAsia="en-GB"/>
          </w:rPr>
          <w:tab/>
        </w:r>
        <w:r w:rsidRPr="002517E4">
          <w:rPr>
            <w:rStyle w:val="Hyperlink"/>
            <w:rFonts w:ascii="Times New Roman" w:hAnsi="Times New Roman" w:cs="Times New Roman"/>
          </w:rPr>
          <w:t>Objectives of the Conference</w:t>
        </w:r>
        <w:r w:rsidRPr="002517E4">
          <w:rPr>
            <w:rFonts w:ascii="Times New Roman" w:hAnsi="Times New Roman" w:cs="Times New Roman"/>
            <w:webHidden/>
          </w:rPr>
          <w:tab/>
        </w:r>
        <w:r w:rsidRPr="002517E4">
          <w:rPr>
            <w:rFonts w:ascii="Times New Roman" w:hAnsi="Times New Roman" w:cs="Times New Roman"/>
            <w:webHidden/>
          </w:rPr>
          <w:fldChar w:fldCharType="begin"/>
        </w:r>
        <w:r w:rsidRPr="002517E4">
          <w:rPr>
            <w:rFonts w:ascii="Times New Roman" w:hAnsi="Times New Roman" w:cs="Times New Roman"/>
            <w:webHidden/>
          </w:rPr>
          <w:instrText xml:space="preserve"> PAGEREF _Toc511645551 \h </w:instrText>
        </w:r>
        <w:r w:rsidRPr="002517E4">
          <w:rPr>
            <w:rFonts w:ascii="Times New Roman" w:hAnsi="Times New Roman" w:cs="Times New Roman"/>
            <w:webHidden/>
          </w:rPr>
        </w:r>
        <w:r w:rsidRPr="002517E4">
          <w:rPr>
            <w:rFonts w:ascii="Times New Roman" w:hAnsi="Times New Roman" w:cs="Times New Roman"/>
            <w:webHidden/>
          </w:rPr>
          <w:fldChar w:fldCharType="separate"/>
        </w:r>
        <w:r w:rsidRPr="002517E4">
          <w:rPr>
            <w:rFonts w:ascii="Times New Roman" w:hAnsi="Times New Roman" w:cs="Times New Roman"/>
            <w:webHidden/>
          </w:rPr>
          <w:t>4</w:t>
        </w:r>
        <w:r w:rsidRPr="002517E4">
          <w:rPr>
            <w:rFonts w:ascii="Times New Roman" w:hAnsi="Times New Roman" w:cs="Times New Roman"/>
            <w:webHidden/>
          </w:rPr>
          <w:fldChar w:fldCharType="end"/>
        </w:r>
      </w:hyperlink>
    </w:p>
    <w:p w:rsidR="002517E4" w:rsidRPr="002517E4" w:rsidRDefault="002517E4">
      <w:pPr>
        <w:pStyle w:val="TOC2"/>
        <w:rPr>
          <w:rFonts w:ascii="Times New Roman" w:eastAsiaTheme="minorEastAsia" w:hAnsi="Times New Roman" w:cs="Times New Roman"/>
          <w:sz w:val="22"/>
          <w:szCs w:val="22"/>
          <w:lang w:val="en-GB" w:eastAsia="en-GB"/>
        </w:rPr>
      </w:pPr>
      <w:hyperlink w:anchor="_Toc511645552" w:history="1">
        <w:r w:rsidRPr="002517E4">
          <w:rPr>
            <w:rStyle w:val="Hyperlink"/>
            <w:rFonts w:ascii="Times New Roman" w:hAnsi="Times New Roman" w:cs="Times New Roman"/>
            <w:lang w:val="en-GB"/>
          </w:rPr>
          <w:t>3.</w:t>
        </w:r>
        <w:r w:rsidRPr="002517E4">
          <w:rPr>
            <w:rFonts w:ascii="Times New Roman" w:eastAsiaTheme="minorEastAsia" w:hAnsi="Times New Roman" w:cs="Times New Roman"/>
            <w:sz w:val="22"/>
            <w:szCs w:val="22"/>
            <w:lang w:val="en-GB" w:eastAsia="en-GB"/>
          </w:rPr>
          <w:tab/>
        </w:r>
        <w:r w:rsidRPr="002517E4">
          <w:rPr>
            <w:rStyle w:val="Hyperlink"/>
            <w:rFonts w:ascii="Times New Roman" w:hAnsi="Times New Roman" w:cs="Times New Roman"/>
            <w:lang w:val="en-GB"/>
          </w:rPr>
          <w:t>Tentative Agenda</w:t>
        </w:r>
        <w:r w:rsidRPr="002517E4">
          <w:rPr>
            <w:rFonts w:ascii="Times New Roman" w:hAnsi="Times New Roman" w:cs="Times New Roman"/>
            <w:webHidden/>
          </w:rPr>
          <w:tab/>
        </w:r>
        <w:r w:rsidRPr="002517E4">
          <w:rPr>
            <w:rFonts w:ascii="Times New Roman" w:hAnsi="Times New Roman" w:cs="Times New Roman"/>
            <w:webHidden/>
          </w:rPr>
          <w:fldChar w:fldCharType="begin"/>
        </w:r>
        <w:r w:rsidRPr="002517E4">
          <w:rPr>
            <w:rFonts w:ascii="Times New Roman" w:hAnsi="Times New Roman" w:cs="Times New Roman"/>
            <w:webHidden/>
          </w:rPr>
          <w:instrText xml:space="preserve"> PAGEREF _Toc511645552 \h </w:instrText>
        </w:r>
        <w:r w:rsidRPr="002517E4">
          <w:rPr>
            <w:rFonts w:ascii="Times New Roman" w:hAnsi="Times New Roman" w:cs="Times New Roman"/>
            <w:webHidden/>
          </w:rPr>
        </w:r>
        <w:r w:rsidRPr="002517E4">
          <w:rPr>
            <w:rFonts w:ascii="Times New Roman" w:hAnsi="Times New Roman" w:cs="Times New Roman"/>
            <w:webHidden/>
          </w:rPr>
          <w:fldChar w:fldCharType="separate"/>
        </w:r>
        <w:r w:rsidRPr="002517E4">
          <w:rPr>
            <w:rFonts w:ascii="Times New Roman" w:hAnsi="Times New Roman" w:cs="Times New Roman"/>
            <w:webHidden/>
          </w:rPr>
          <w:t>4</w:t>
        </w:r>
        <w:r w:rsidRPr="002517E4">
          <w:rPr>
            <w:rFonts w:ascii="Times New Roman" w:hAnsi="Times New Roman" w:cs="Times New Roman"/>
            <w:webHidden/>
          </w:rPr>
          <w:fldChar w:fldCharType="end"/>
        </w:r>
      </w:hyperlink>
    </w:p>
    <w:p w:rsidR="002517E4" w:rsidRPr="002517E4" w:rsidRDefault="002517E4">
      <w:pPr>
        <w:pStyle w:val="TOC2"/>
        <w:rPr>
          <w:rFonts w:ascii="Times New Roman" w:eastAsiaTheme="minorEastAsia" w:hAnsi="Times New Roman" w:cs="Times New Roman"/>
          <w:sz w:val="22"/>
          <w:szCs w:val="22"/>
          <w:lang w:val="en-GB" w:eastAsia="en-GB"/>
        </w:rPr>
      </w:pPr>
      <w:hyperlink w:anchor="_Toc511645553" w:history="1">
        <w:r w:rsidRPr="002517E4">
          <w:rPr>
            <w:rStyle w:val="Hyperlink"/>
            <w:rFonts w:ascii="Times New Roman" w:hAnsi="Times New Roman" w:cs="Times New Roman"/>
          </w:rPr>
          <w:t>4.</w:t>
        </w:r>
        <w:r w:rsidRPr="002517E4">
          <w:rPr>
            <w:rFonts w:ascii="Times New Roman" w:eastAsiaTheme="minorEastAsia" w:hAnsi="Times New Roman" w:cs="Times New Roman"/>
            <w:sz w:val="22"/>
            <w:szCs w:val="22"/>
            <w:lang w:val="en-GB" w:eastAsia="en-GB"/>
          </w:rPr>
          <w:tab/>
        </w:r>
        <w:r w:rsidRPr="002517E4">
          <w:rPr>
            <w:rStyle w:val="Hyperlink"/>
            <w:rFonts w:ascii="Times New Roman" w:hAnsi="Times New Roman" w:cs="Times New Roman"/>
          </w:rPr>
          <w:t>Participants</w:t>
        </w:r>
        <w:r w:rsidRPr="002517E4">
          <w:rPr>
            <w:rFonts w:ascii="Times New Roman" w:hAnsi="Times New Roman" w:cs="Times New Roman"/>
            <w:webHidden/>
          </w:rPr>
          <w:tab/>
        </w:r>
        <w:r w:rsidRPr="002517E4">
          <w:rPr>
            <w:rFonts w:ascii="Times New Roman" w:hAnsi="Times New Roman" w:cs="Times New Roman"/>
            <w:webHidden/>
          </w:rPr>
          <w:fldChar w:fldCharType="begin"/>
        </w:r>
        <w:r w:rsidRPr="002517E4">
          <w:rPr>
            <w:rFonts w:ascii="Times New Roman" w:hAnsi="Times New Roman" w:cs="Times New Roman"/>
            <w:webHidden/>
          </w:rPr>
          <w:instrText xml:space="preserve"> PAGEREF _Toc511645553 \h </w:instrText>
        </w:r>
        <w:r w:rsidRPr="002517E4">
          <w:rPr>
            <w:rFonts w:ascii="Times New Roman" w:hAnsi="Times New Roman" w:cs="Times New Roman"/>
            <w:webHidden/>
          </w:rPr>
        </w:r>
        <w:r w:rsidRPr="002517E4">
          <w:rPr>
            <w:rFonts w:ascii="Times New Roman" w:hAnsi="Times New Roman" w:cs="Times New Roman"/>
            <w:webHidden/>
          </w:rPr>
          <w:fldChar w:fldCharType="separate"/>
        </w:r>
        <w:r w:rsidRPr="002517E4">
          <w:rPr>
            <w:rFonts w:ascii="Times New Roman" w:hAnsi="Times New Roman" w:cs="Times New Roman"/>
            <w:webHidden/>
          </w:rPr>
          <w:t>5</w:t>
        </w:r>
        <w:r w:rsidRPr="002517E4">
          <w:rPr>
            <w:rFonts w:ascii="Times New Roman" w:hAnsi="Times New Roman" w:cs="Times New Roman"/>
            <w:webHidden/>
          </w:rPr>
          <w:fldChar w:fldCharType="end"/>
        </w:r>
      </w:hyperlink>
    </w:p>
    <w:p w:rsidR="002517E4" w:rsidRPr="002517E4" w:rsidRDefault="002517E4">
      <w:pPr>
        <w:pStyle w:val="TOC2"/>
        <w:rPr>
          <w:rFonts w:ascii="Times New Roman" w:eastAsiaTheme="minorEastAsia" w:hAnsi="Times New Roman" w:cs="Times New Roman"/>
          <w:sz w:val="22"/>
          <w:szCs w:val="22"/>
          <w:lang w:val="en-GB" w:eastAsia="en-GB"/>
        </w:rPr>
      </w:pPr>
      <w:hyperlink w:anchor="_Toc511645554" w:history="1">
        <w:r w:rsidRPr="002517E4">
          <w:rPr>
            <w:rStyle w:val="Hyperlink"/>
            <w:rFonts w:ascii="Times New Roman" w:hAnsi="Times New Roman" w:cs="Times New Roman"/>
          </w:rPr>
          <w:t>5.</w:t>
        </w:r>
        <w:r w:rsidRPr="002517E4">
          <w:rPr>
            <w:rFonts w:ascii="Times New Roman" w:eastAsiaTheme="minorEastAsia" w:hAnsi="Times New Roman" w:cs="Times New Roman"/>
            <w:sz w:val="22"/>
            <w:szCs w:val="22"/>
            <w:lang w:val="en-GB" w:eastAsia="en-GB"/>
          </w:rPr>
          <w:tab/>
        </w:r>
        <w:r w:rsidRPr="002517E4">
          <w:rPr>
            <w:rStyle w:val="Hyperlink"/>
            <w:rFonts w:ascii="Times New Roman" w:hAnsi="Times New Roman" w:cs="Times New Roman"/>
          </w:rPr>
          <w:t>Registration of Participants</w:t>
        </w:r>
        <w:r w:rsidRPr="002517E4">
          <w:rPr>
            <w:rFonts w:ascii="Times New Roman" w:hAnsi="Times New Roman" w:cs="Times New Roman"/>
            <w:webHidden/>
          </w:rPr>
          <w:tab/>
        </w:r>
        <w:r w:rsidRPr="002517E4">
          <w:rPr>
            <w:rFonts w:ascii="Times New Roman" w:hAnsi="Times New Roman" w:cs="Times New Roman"/>
            <w:webHidden/>
          </w:rPr>
          <w:fldChar w:fldCharType="begin"/>
        </w:r>
        <w:r w:rsidRPr="002517E4">
          <w:rPr>
            <w:rFonts w:ascii="Times New Roman" w:hAnsi="Times New Roman" w:cs="Times New Roman"/>
            <w:webHidden/>
          </w:rPr>
          <w:instrText xml:space="preserve"> PAGEREF _Toc511645554 \h </w:instrText>
        </w:r>
        <w:r w:rsidRPr="002517E4">
          <w:rPr>
            <w:rFonts w:ascii="Times New Roman" w:hAnsi="Times New Roman" w:cs="Times New Roman"/>
            <w:webHidden/>
          </w:rPr>
        </w:r>
        <w:r w:rsidRPr="002517E4">
          <w:rPr>
            <w:rFonts w:ascii="Times New Roman" w:hAnsi="Times New Roman" w:cs="Times New Roman"/>
            <w:webHidden/>
          </w:rPr>
          <w:fldChar w:fldCharType="separate"/>
        </w:r>
        <w:r w:rsidRPr="002517E4">
          <w:rPr>
            <w:rFonts w:ascii="Times New Roman" w:hAnsi="Times New Roman" w:cs="Times New Roman"/>
            <w:webHidden/>
          </w:rPr>
          <w:t>5</w:t>
        </w:r>
        <w:r w:rsidRPr="002517E4">
          <w:rPr>
            <w:rFonts w:ascii="Times New Roman" w:hAnsi="Times New Roman" w:cs="Times New Roman"/>
            <w:webHidden/>
          </w:rPr>
          <w:fldChar w:fldCharType="end"/>
        </w:r>
      </w:hyperlink>
    </w:p>
    <w:p w:rsidR="002517E4" w:rsidRPr="002517E4" w:rsidRDefault="002517E4">
      <w:pPr>
        <w:pStyle w:val="TOC2"/>
        <w:rPr>
          <w:rFonts w:ascii="Times New Roman" w:eastAsiaTheme="minorEastAsia" w:hAnsi="Times New Roman" w:cs="Times New Roman"/>
          <w:sz w:val="22"/>
          <w:szCs w:val="22"/>
          <w:lang w:val="en-GB" w:eastAsia="en-GB"/>
        </w:rPr>
      </w:pPr>
      <w:hyperlink w:anchor="_Toc511645555" w:history="1">
        <w:r w:rsidRPr="002517E4">
          <w:rPr>
            <w:rStyle w:val="Hyperlink"/>
            <w:rFonts w:ascii="Times New Roman" w:hAnsi="Times New Roman" w:cs="Times New Roman"/>
          </w:rPr>
          <w:t>6.</w:t>
        </w:r>
        <w:r w:rsidRPr="002517E4">
          <w:rPr>
            <w:rFonts w:ascii="Times New Roman" w:eastAsiaTheme="minorEastAsia" w:hAnsi="Times New Roman" w:cs="Times New Roman"/>
            <w:sz w:val="22"/>
            <w:szCs w:val="22"/>
            <w:lang w:val="en-GB" w:eastAsia="en-GB"/>
          </w:rPr>
          <w:tab/>
        </w:r>
        <w:r w:rsidRPr="002517E4">
          <w:rPr>
            <w:rStyle w:val="Hyperlink"/>
            <w:rFonts w:ascii="Times New Roman" w:hAnsi="Times New Roman" w:cs="Times New Roman"/>
          </w:rPr>
          <w:t>Enquiries and correspondence</w:t>
        </w:r>
        <w:r w:rsidRPr="002517E4">
          <w:rPr>
            <w:rFonts w:ascii="Times New Roman" w:hAnsi="Times New Roman" w:cs="Times New Roman"/>
            <w:webHidden/>
          </w:rPr>
          <w:tab/>
        </w:r>
        <w:r w:rsidRPr="002517E4">
          <w:rPr>
            <w:rFonts w:ascii="Times New Roman" w:hAnsi="Times New Roman" w:cs="Times New Roman"/>
            <w:webHidden/>
          </w:rPr>
          <w:fldChar w:fldCharType="begin"/>
        </w:r>
        <w:r w:rsidRPr="002517E4">
          <w:rPr>
            <w:rFonts w:ascii="Times New Roman" w:hAnsi="Times New Roman" w:cs="Times New Roman"/>
            <w:webHidden/>
          </w:rPr>
          <w:instrText xml:space="preserve"> PAGEREF _Toc511645555 \h </w:instrText>
        </w:r>
        <w:r w:rsidRPr="002517E4">
          <w:rPr>
            <w:rFonts w:ascii="Times New Roman" w:hAnsi="Times New Roman" w:cs="Times New Roman"/>
            <w:webHidden/>
          </w:rPr>
        </w:r>
        <w:r w:rsidRPr="002517E4">
          <w:rPr>
            <w:rFonts w:ascii="Times New Roman" w:hAnsi="Times New Roman" w:cs="Times New Roman"/>
            <w:webHidden/>
          </w:rPr>
          <w:fldChar w:fldCharType="separate"/>
        </w:r>
        <w:r w:rsidRPr="002517E4">
          <w:rPr>
            <w:rFonts w:ascii="Times New Roman" w:hAnsi="Times New Roman" w:cs="Times New Roman"/>
            <w:webHidden/>
          </w:rPr>
          <w:t>5</w:t>
        </w:r>
        <w:r w:rsidRPr="002517E4">
          <w:rPr>
            <w:rFonts w:ascii="Times New Roman" w:hAnsi="Times New Roman" w:cs="Times New Roman"/>
            <w:webHidden/>
          </w:rPr>
          <w:fldChar w:fldCharType="end"/>
        </w:r>
      </w:hyperlink>
    </w:p>
    <w:p w:rsidR="00AD0AD7" w:rsidRPr="002517E4" w:rsidRDefault="00100402" w:rsidP="009137F5">
      <w:pPr>
        <w:pStyle w:val="TOC2"/>
        <w:rPr>
          <w:rFonts w:ascii="Times New Roman" w:hAnsi="Times New Roman" w:cs="Times New Roman"/>
          <w:szCs w:val="24"/>
        </w:rPr>
      </w:pPr>
      <w:r w:rsidRPr="002517E4">
        <w:rPr>
          <w:rFonts w:ascii="Times New Roman" w:hAnsi="Times New Roman" w:cs="Times New Roman"/>
          <w:color w:val="000000"/>
          <w:szCs w:val="24"/>
        </w:rPr>
        <w:fldChar w:fldCharType="end"/>
      </w:r>
    </w:p>
    <w:p w:rsidR="00AD0AD7" w:rsidRPr="00796347" w:rsidRDefault="00AD0AD7" w:rsidP="009137F5">
      <w:pPr>
        <w:pStyle w:val="TOC2"/>
        <w:rPr>
          <w:rFonts w:ascii="Times New Roman" w:hAnsi="Times New Roman" w:cs="Times New Roman"/>
          <w:szCs w:val="24"/>
        </w:rPr>
      </w:pPr>
    </w:p>
    <w:p w:rsidR="00AD0AD7" w:rsidRPr="00796347" w:rsidRDefault="00AD0AD7" w:rsidP="009137F5">
      <w:pPr>
        <w:pStyle w:val="TOC2"/>
        <w:rPr>
          <w:rFonts w:ascii="Times New Roman" w:hAnsi="Times New Roman" w:cs="Times New Roman"/>
          <w:szCs w:val="24"/>
        </w:rPr>
      </w:pPr>
    </w:p>
    <w:p w:rsidR="00AD0AD7" w:rsidRPr="00796347" w:rsidRDefault="00AD0AD7" w:rsidP="009137F5">
      <w:pPr>
        <w:pStyle w:val="TOC2"/>
        <w:rPr>
          <w:rFonts w:ascii="Times New Roman" w:hAnsi="Times New Roman" w:cs="Times New Roman"/>
          <w:szCs w:val="24"/>
        </w:rPr>
      </w:pPr>
    </w:p>
    <w:p w:rsidR="00AD0AD7" w:rsidRPr="00796347" w:rsidRDefault="00AD0AD7" w:rsidP="009137F5">
      <w:pPr>
        <w:pStyle w:val="TOC2"/>
        <w:rPr>
          <w:rFonts w:ascii="Times New Roman" w:hAnsi="Times New Roman" w:cs="Times New Roman"/>
          <w:szCs w:val="24"/>
        </w:rPr>
      </w:pPr>
    </w:p>
    <w:p w:rsidR="00AD0AD7" w:rsidRPr="00796347" w:rsidRDefault="00AD0AD7" w:rsidP="009137F5">
      <w:pPr>
        <w:pStyle w:val="TOC2"/>
        <w:rPr>
          <w:rFonts w:ascii="Times New Roman" w:hAnsi="Times New Roman" w:cs="Times New Roman"/>
          <w:szCs w:val="24"/>
        </w:rPr>
      </w:pPr>
    </w:p>
    <w:p w:rsidR="00AD0AD7" w:rsidRPr="00796347" w:rsidRDefault="00AD0AD7" w:rsidP="009137F5">
      <w:pPr>
        <w:pStyle w:val="TOC2"/>
        <w:rPr>
          <w:rFonts w:ascii="Times New Roman" w:hAnsi="Times New Roman" w:cs="Times New Roman"/>
          <w:szCs w:val="24"/>
        </w:rPr>
      </w:pPr>
    </w:p>
    <w:p w:rsidR="00AD0AD7" w:rsidRPr="00796347" w:rsidRDefault="00AD0AD7" w:rsidP="009137F5">
      <w:pPr>
        <w:pStyle w:val="TOC2"/>
        <w:rPr>
          <w:rFonts w:ascii="Times New Roman" w:hAnsi="Times New Roman" w:cs="Times New Roman"/>
          <w:szCs w:val="24"/>
        </w:rPr>
      </w:pPr>
    </w:p>
    <w:p w:rsidR="00AD0AD7" w:rsidRPr="00796347" w:rsidRDefault="00AD0AD7" w:rsidP="009137F5">
      <w:pPr>
        <w:pStyle w:val="TOC2"/>
        <w:rPr>
          <w:rFonts w:ascii="Times New Roman" w:hAnsi="Times New Roman" w:cs="Times New Roman"/>
          <w:szCs w:val="24"/>
        </w:rPr>
      </w:pPr>
    </w:p>
    <w:p w:rsidR="00AD0AD7" w:rsidRPr="00796347" w:rsidRDefault="00AD0AD7" w:rsidP="009137F5">
      <w:pPr>
        <w:pStyle w:val="TOC2"/>
        <w:rPr>
          <w:rFonts w:ascii="Times New Roman" w:hAnsi="Times New Roman" w:cs="Times New Roman"/>
          <w:szCs w:val="24"/>
        </w:rPr>
      </w:pPr>
    </w:p>
    <w:p w:rsidR="00AD0AD7" w:rsidRPr="00796347" w:rsidRDefault="00AD0AD7" w:rsidP="009137F5">
      <w:pPr>
        <w:pStyle w:val="TOC2"/>
        <w:rPr>
          <w:rFonts w:ascii="Times New Roman" w:hAnsi="Times New Roman" w:cs="Times New Roman"/>
          <w:szCs w:val="24"/>
        </w:rPr>
      </w:pPr>
    </w:p>
    <w:p w:rsidR="00AD0AD7" w:rsidRPr="00796347" w:rsidRDefault="00AD0AD7" w:rsidP="009137F5">
      <w:pPr>
        <w:pStyle w:val="TOC2"/>
        <w:rPr>
          <w:rFonts w:ascii="Times New Roman" w:hAnsi="Times New Roman" w:cs="Times New Roman"/>
          <w:szCs w:val="24"/>
        </w:rPr>
      </w:pPr>
    </w:p>
    <w:p w:rsidR="00AD0AD7" w:rsidRPr="00796347" w:rsidRDefault="00AD0AD7" w:rsidP="009137F5">
      <w:pPr>
        <w:pStyle w:val="TOC2"/>
        <w:rPr>
          <w:rFonts w:ascii="Times New Roman" w:hAnsi="Times New Roman" w:cs="Times New Roman"/>
          <w:szCs w:val="24"/>
        </w:rPr>
      </w:pPr>
    </w:p>
    <w:p w:rsidR="00AD0AD7" w:rsidRPr="00796347" w:rsidRDefault="00AD0AD7" w:rsidP="009137F5">
      <w:pPr>
        <w:pStyle w:val="TOC2"/>
        <w:rPr>
          <w:rFonts w:ascii="Times New Roman" w:hAnsi="Times New Roman" w:cs="Times New Roman"/>
          <w:szCs w:val="24"/>
        </w:rPr>
      </w:pPr>
    </w:p>
    <w:p w:rsidR="00AD0AD7" w:rsidRPr="00796347" w:rsidRDefault="00AD0AD7" w:rsidP="009137F5">
      <w:pPr>
        <w:pStyle w:val="TOC2"/>
        <w:rPr>
          <w:rFonts w:ascii="Times New Roman" w:hAnsi="Times New Roman" w:cs="Times New Roman"/>
          <w:szCs w:val="24"/>
        </w:rPr>
      </w:pPr>
    </w:p>
    <w:p w:rsidR="00AD0AD7" w:rsidRPr="00796347" w:rsidRDefault="00AD0AD7" w:rsidP="009137F5">
      <w:pPr>
        <w:pStyle w:val="TOC2"/>
        <w:rPr>
          <w:rFonts w:ascii="Times New Roman" w:hAnsi="Times New Roman" w:cs="Times New Roman"/>
          <w:szCs w:val="24"/>
        </w:rPr>
      </w:pPr>
    </w:p>
    <w:p w:rsidR="00AD0AD7" w:rsidRPr="00796347" w:rsidRDefault="00AD0AD7" w:rsidP="009137F5">
      <w:pPr>
        <w:pStyle w:val="TOC2"/>
        <w:rPr>
          <w:rFonts w:ascii="Times New Roman" w:hAnsi="Times New Roman" w:cs="Times New Roman"/>
          <w:szCs w:val="24"/>
        </w:rPr>
      </w:pPr>
    </w:p>
    <w:p w:rsidR="00AD0AD7" w:rsidRPr="00796347" w:rsidRDefault="00AD0AD7" w:rsidP="009137F5">
      <w:pPr>
        <w:pStyle w:val="TOC2"/>
        <w:rPr>
          <w:rFonts w:ascii="Times New Roman" w:hAnsi="Times New Roman" w:cs="Times New Roman"/>
          <w:szCs w:val="24"/>
        </w:rPr>
      </w:pPr>
    </w:p>
    <w:p w:rsidR="00AD0AD7" w:rsidRPr="00796347" w:rsidRDefault="00AD0AD7" w:rsidP="009137F5">
      <w:pPr>
        <w:pStyle w:val="TOC2"/>
        <w:rPr>
          <w:rFonts w:ascii="Times New Roman" w:hAnsi="Times New Roman" w:cs="Times New Roman"/>
          <w:szCs w:val="24"/>
        </w:rPr>
      </w:pPr>
    </w:p>
    <w:p w:rsidR="00AD0AD7" w:rsidRPr="00796347" w:rsidRDefault="00AD0AD7" w:rsidP="009137F5">
      <w:pPr>
        <w:pStyle w:val="TOC2"/>
        <w:rPr>
          <w:rFonts w:ascii="Times New Roman" w:hAnsi="Times New Roman" w:cs="Times New Roman"/>
          <w:szCs w:val="24"/>
        </w:rPr>
      </w:pPr>
    </w:p>
    <w:p w:rsidR="00AD0AD7" w:rsidRPr="00796347" w:rsidRDefault="00AD0AD7" w:rsidP="009137F5">
      <w:pPr>
        <w:pStyle w:val="TOC2"/>
        <w:rPr>
          <w:rFonts w:ascii="Times New Roman" w:hAnsi="Times New Roman" w:cs="Times New Roman"/>
          <w:szCs w:val="24"/>
        </w:rPr>
      </w:pPr>
    </w:p>
    <w:p w:rsidR="00AD0AD7" w:rsidRPr="00796347" w:rsidRDefault="00AD0AD7" w:rsidP="009137F5">
      <w:pPr>
        <w:pStyle w:val="TOC2"/>
        <w:rPr>
          <w:rFonts w:ascii="Times New Roman" w:hAnsi="Times New Roman" w:cs="Times New Roman"/>
          <w:szCs w:val="24"/>
        </w:rPr>
      </w:pPr>
    </w:p>
    <w:p w:rsidR="00AD0AD7" w:rsidRPr="00796347" w:rsidRDefault="00AD0AD7" w:rsidP="009137F5">
      <w:pPr>
        <w:pStyle w:val="TOC2"/>
        <w:rPr>
          <w:rFonts w:ascii="Times New Roman" w:hAnsi="Times New Roman" w:cs="Times New Roman"/>
          <w:szCs w:val="24"/>
        </w:rPr>
      </w:pPr>
    </w:p>
    <w:p w:rsidR="00AD0AD7" w:rsidRPr="00796347" w:rsidRDefault="00AD0AD7" w:rsidP="009137F5">
      <w:pPr>
        <w:pStyle w:val="TOC2"/>
        <w:rPr>
          <w:rFonts w:ascii="Times New Roman" w:hAnsi="Times New Roman" w:cs="Times New Roman"/>
          <w:szCs w:val="24"/>
        </w:rPr>
      </w:pPr>
    </w:p>
    <w:p w:rsidR="00AD0AD7" w:rsidRPr="00796347" w:rsidRDefault="00AD0AD7" w:rsidP="008E46DC">
      <w:pPr>
        <w:pStyle w:val="TOC2"/>
        <w:ind w:left="0"/>
        <w:rPr>
          <w:rFonts w:ascii="Times New Roman" w:hAnsi="Times New Roman" w:cs="Times New Roman"/>
          <w:szCs w:val="24"/>
        </w:rPr>
      </w:pPr>
    </w:p>
    <w:p w:rsidR="00B3688A" w:rsidRDefault="00B3688A" w:rsidP="00B3688A">
      <w:pPr>
        <w:rPr>
          <w:szCs w:val="24"/>
        </w:rPr>
      </w:pPr>
    </w:p>
    <w:p w:rsidR="00796347" w:rsidRDefault="00796347" w:rsidP="00B3688A">
      <w:pPr>
        <w:rPr>
          <w:szCs w:val="24"/>
        </w:rPr>
      </w:pPr>
    </w:p>
    <w:p w:rsidR="00796347" w:rsidRDefault="00796347" w:rsidP="00B3688A">
      <w:pPr>
        <w:rPr>
          <w:szCs w:val="24"/>
        </w:rPr>
      </w:pPr>
    </w:p>
    <w:p w:rsidR="00796347" w:rsidRDefault="00796347" w:rsidP="00B3688A">
      <w:pPr>
        <w:rPr>
          <w:szCs w:val="24"/>
        </w:rPr>
      </w:pPr>
    </w:p>
    <w:p w:rsidR="00796347" w:rsidRPr="00796347" w:rsidRDefault="00796347" w:rsidP="00B3688A">
      <w:pPr>
        <w:rPr>
          <w:szCs w:val="24"/>
        </w:rPr>
      </w:pPr>
    </w:p>
    <w:p w:rsidR="00B3688A" w:rsidRDefault="00B3688A" w:rsidP="00B3688A">
      <w:pPr>
        <w:rPr>
          <w:szCs w:val="24"/>
        </w:rPr>
      </w:pPr>
    </w:p>
    <w:p w:rsidR="002517E4" w:rsidRDefault="002517E4" w:rsidP="00B3688A">
      <w:pPr>
        <w:rPr>
          <w:szCs w:val="24"/>
        </w:rPr>
      </w:pPr>
    </w:p>
    <w:p w:rsidR="002517E4" w:rsidRDefault="002517E4" w:rsidP="00B3688A">
      <w:pPr>
        <w:rPr>
          <w:szCs w:val="24"/>
        </w:rPr>
      </w:pPr>
    </w:p>
    <w:p w:rsidR="002517E4" w:rsidRDefault="002517E4" w:rsidP="00B3688A">
      <w:pPr>
        <w:rPr>
          <w:szCs w:val="24"/>
        </w:rPr>
      </w:pPr>
    </w:p>
    <w:p w:rsidR="002517E4" w:rsidRDefault="002517E4" w:rsidP="00B3688A">
      <w:pPr>
        <w:rPr>
          <w:szCs w:val="24"/>
        </w:rPr>
      </w:pPr>
    </w:p>
    <w:p w:rsidR="002517E4" w:rsidRDefault="002517E4" w:rsidP="00B3688A">
      <w:pPr>
        <w:rPr>
          <w:szCs w:val="24"/>
        </w:rPr>
      </w:pPr>
    </w:p>
    <w:p w:rsidR="002517E4" w:rsidRPr="00796347" w:rsidRDefault="002517E4" w:rsidP="00B3688A">
      <w:pPr>
        <w:rPr>
          <w:szCs w:val="24"/>
        </w:rPr>
      </w:pPr>
    </w:p>
    <w:p w:rsidR="001F1EEB" w:rsidRPr="00C906A5" w:rsidRDefault="00100402" w:rsidP="001F1EEB">
      <w:pPr>
        <w:pStyle w:val="Heading2"/>
        <w:spacing w:before="100" w:beforeAutospacing="1" w:after="100" w:afterAutospacing="1"/>
        <w:ind w:left="0" w:right="44" w:firstLine="0"/>
        <w:rPr>
          <w:szCs w:val="24"/>
        </w:rPr>
      </w:pPr>
      <w:bookmarkStart w:id="0" w:name="_Toc511645550"/>
      <w:r w:rsidRPr="00C906A5">
        <w:rPr>
          <w:szCs w:val="24"/>
        </w:rPr>
        <w:lastRenderedPageBreak/>
        <w:t>Background</w:t>
      </w:r>
      <w:r w:rsidR="00651DF8" w:rsidRPr="00C906A5">
        <w:rPr>
          <w:szCs w:val="24"/>
        </w:rPr>
        <w:t xml:space="preserve"> </w:t>
      </w:r>
      <w:r w:rsidR="00235FE1" w:rsidRPr="00C906A5">
        <w:rPr>
          <w:szCs w:val="24"/>
        </w:rPr>
        <w:t>information</w:t>
      </w:r>
      <w:bookmarkEnd w:id="0"/>
    </w:p>
    <w:p w:rsidR="00C57284" w:rsidRPr="00C906A5" w:rsidRDefault="001F1EEB" w:rsidP="00C906A5">
      <w:pPr>
        <w:jc w:val="both"/>
        <w:rPr>
          <w:szCs w:val="24"/>
          <w:lang w:val="en-GB"/>
        </w:rPr>
      </w:pPr>
      <w:r w:rsidRPr="00C906A5">
        <w:rPr>
          <w:szCs w:val="24"/>
          <w:lang w:val="en-GB"/>
        </w:rPr>
        <w:t>Since the mid-1990s, UNIDO and the United Nations Environment Programme (UNEP) have collaborated to foster the global uptake of resource efficient and cleaner production. Under the joint ﬂagship Resource Efficient and Cleaner Production (RECP) programme, UNIDO and UNEP have responded to co</w:t>
      </w:r>
      <w:r w:rsidR="00157585" w:rsidRPr="00C906A5">
        <w:rPr>
          <w:szCs w:val="24"/>
          <w:lang w:val="en-GB"/>
        </w:rPr>
        <w:t>untries’ growing demand for support</w:t>
      </w:r>
      <w:r w:rsidRPr="00C906A5">
        <w:rPr>
          <w:szCs w:val="24"/>
          <w:lang w:val="en-GB"/>
        </w:rPr>
        <w:t xml:space="preserve"> with delivering RECP services to industries by assisting organizations - especially small and medium-sized enterprises, governments, civil society research institutions and related stakeholders — in over 60 developing and transition economies. Together with partner governments and an initial core of RECP service providers, in 2010 UNIDO and UNEP established a global network - </w:t>
      </w:r>
      <w:proofErr w:type="spellStart"/>
      <w:r w:rsidRPr="00C906A5">
        <w:rPr>
          <w:szCs w:val="24"/>
          <w:lang w:val="en-GB"/>
        </w:rPr>
        <w:t>RECPnet</w:t>
      </w:r>
      <w:proofErr w:type="spellEnd"/>
      <w:r w:rsidRPr="00C906A5">
        <w:rPr>
          <w:szCs w:val="24"/>
          <w:lang w:val="en-GB"/>
        </w:rPr>
        <w:t>. Since then, the global network has grown fro</w:t>
      </w:r>
      <w:r w:rsidR="00157585" w:rsidRPr="00C906A5">
        <w:rPr>
          <w:szCs w:val="24"/>
          <w:lang w:val="en-GB"/>
        </w:rPr>
        <w:t>m 41 founding members to over 65</w:t>
      </w:r>
      <w:r w:rsidRPr="00C906A5">
        <w:rPr>
          <w:szCs w:val="24"/>
          <w:lang w:val="en-GB"/>
        </w:rPr>
        <w:t xml:space="preserve"> members and has sharpened its focus and operations to better meet increasing demand from industry.</w:t>
      </w:r>
    </w:p>
    <w:p w:rsidR="00C57284" w:rsidRPr="00C906A5" w:rsidRDefault="00C57284" w:rsidP="00C906A5">
      <w:pPr>
        <w:jc w:val="both"/>
        <w:rPr>
          <w:szCs w:val="24"/>
          <w:lang w:val="en-GB"/>
        </w:rPr>
      </w:pPr>
    </w:p>
    <w:p w:rsidR="001F1EEB" w:rsidRPr="00C906A5" w:rsidRDefault="001F1EEB" w:rsidP="00C906A5">
      <w:pPr>
        <w:jc w:val="both"/>
        <w:rPr>
          <w:b/>
          <w:szCs w:val="24"/>
        </w:rPr>
      </w:pPr>
      <w:r w:rsidRPr="00C906A5">
        <w:rPr>
          <w:b/>
          <w:szCs w:val="24"/>
        </w:rPr>
        <w:t>The Approach</w:t>
      </w:r>
    </w:p>
    <w:p w:rsidR="001F1EEB" w:rsidRPr="00C906A5" w:rsidRDefault="001F1EEB" w:rsidP="00C906A5">
      <w:pPr>
        <w:jc w:val="both"/>
        <w:rPr>
          <w:szCs w:val="24"/>
          <w:lang w:val="en-GB"/>
        </w:rPr>
      </w:pPr>
      <w:r w:rsidRPr="00C906A5">
        <w:rPr>
          <w:szCs w:val="24"/>
          <w:lang w:val="en-GB"/>
        </w:rPr>
        <w:t xml:space="preserve">Resource Efficient and Cleaner Production </w:t>
      </w:r>
      <w:r w:rsidR="00C906A5" w:rsidRPr="00C906A5">
        <w:rPr>
          <w:szCs w:val="24"/>
          <w:lang w:val="en-GB"/>
        </w:rPr>
        <w:t xml:space="preserve">(RECP) </w:t>
      </w:r>
      <w:r w:rsidRPr="00C906A5">
        <w:rPr>
          <w:szCs w:val="24"/>
          <w:lang w:val="en-GB"/>
        </w:rPr>
        <w:t xml:space="preserve">is the continuous application of an integrated preventive environmental strategy to processes, products and services to increase efficiency and reduce risks to humans and the environment. It specifically works to advance the three dimensions of sustainable development in an integrated manner, by </w:t>
      </w:r>
      <w:proofErr w:type="spellStart"/>
      <w:r w:rsidRPr="00C906A5">
        <w:rPr>
          <w:szCs w:val="24"/>
          <w:lang w:val="en-GB"/>
        </w:rPr>
        <w:t>catalyzing</w:t>
      </w:r>
      <w:proofErr w:type="spellEnd"/>
      <w:r w:rsidRPr="00C906A5">
        <w:rPr>
          <w:szCs w:val="24"/>
          <w:lang w:val="en-GB"/>
        </w:rPr>
        <w:t>:</w:t>
      </w:r>
    </w:p>
    <w:p w:rsidR="001F1EEB" w:rsidRPr="00C906A5" w:rsidRDefault="001F1EEB" w:rsidP="00C906A5">
      <w:pPr>
        <w:numPr>
          <w:ilvl w:val="0"/>
          <w:numId w:val="3"/>
        </w:numPr>
        <w:jc w:val="both"/>
        <w:rPr>
          <w:szCs w:val="24"/>
          <w:lang w:val="en-GB"/>
        </w:rPr>
      </w:pPr>
      <w:r w:rsidRPr="00C906A5">
        <w:rPr>
          <w:b/>
          <w:szCs w:val="24"/>
          <w:lang w:val="en-GB"/>
        </w:rPr>
        <w:t>Production Efficiency</w:t>
      </w:r>
      <w:r w:rsidRPr="00C906A5">
        <w:rPr>
          <w:szCs w:val="24"/>
          <w:lang w:val="en-GB"/>
        </w:rPr>
        <w:t xml:space="preserve"> through optimization of the productive use of natural resources (materials, energy and water) by enterprises and other organizations;</w:t>
      </w:r>
    </w:p>
    <w:p w:rsidR="001F1EEB" w:rsidRPr="00C906A5" w:rsidRDefault="001F1EEB" w:rsidP="00C906A5">
      <w:pPr>
        <w:numPr>
          <w:ilvl w:val="0"/>
          <w:numId w:val="3"/>
        </w:numPr>
        <w:jc w:val="both"/>
        <w:rPr>
          <w:szCs w:val="24"/>
          <w:lang w:val="en-GB"/>
        </w:rPr>
      </w:pPr>
      <w:r w:rsidRPr="00C906A5">
        <w:rPr>
          <w:b/>
          <w:szCs w:val="24"/>
          <w:lang w:val="en-GB"/>
        </w:rPr>
        <w:t>Environmental Management</w:t>
      </w:r>
      <w:r w:rsidRPr="00C906A5">
        <w:rPr>
          <w:szCs w:val="24"/>
          <w:lang w:val="en-GB"/>
        </w:rPr>
        <w:t xml:space="preserve"> through minimization of the impact on the environment and nature, by preventing the generation of waste and emissions and improving the use of chemicals in enterprises and other organizations; and</w:t>
      </w:r>
    </w:p>
    <w:p w:rsidR="00C57284" w:rsidRPr="00C906A5" w:rsidRDefault="001F1EEB" w:rsidP="00C906A5">
      <w:pPr>
        <w:numPr>
          <w:ilvl w:val="0"/>
          <w:numId w:val="3"/>
        </w:numPr>
        <w:jc w:val="both"/>
        <w:rPr>
          <w:szCs w:val="24"/>
          <w:lang w:val="en-GB"/>
        </w:rPr>
      </w:pPr>
      <w:r w:rsidRPr="00C906A5">
        <w:rPr>
          <w:b/>
          <w:szCs w:val="24"/>
          <w:lang w:val="en-GB"/>
        </w:rPr>
        <w:t>Human Development</w:t>
      </w:r>
      <w:r w:rsidRPr="00C906A5">
        <w:rPr>
          <w:szCs w:val="24"/>
          <w:lang w:val="en-GB"/>
        </w:rPr>
        <w:t xml:space="preserve"> through minimization of risks to people and communities from enterprises and other organizations and supporting their own development.”</w:t>
      </w:r>
    </w:p>
    <w:p w:rsidR="00C57284" w:rsidRPr="00C906A5" w:rsidRDefault="00C57284" w:rsidP="00C906A5">
      <w:pPr>
        <w:jc w:val="both"/>
        <w:rPr>
          <w:b/>
          <w:szCs w:val="24"/>
          <w:lang w:val="en-GB"/>
        </w:rPr>
      </w:pPr>
    </w:p>
    <w:p w:rsidR="00C906A5" w:rsidRPr="00C906A5" w:rsidRDefault="00C906A5" w:rsidP="00C906A5">
      <w:pPr>
        <w:jc w:val="both"/>
        <w:rPr>
          <w:szCs w:val="24"/>
          <w:lang w:val="en-GB"/>
        </w:rPr>
      </w:pPr>
      <w:r w:rsidRPr="00C906A5">
        <w:rPr>
          <w:szCs w:val="24"/>
          <w:lang w:val="en-GB"/>
        </w:rPr>
        <w:t xml:space="preserve">RECP and inclusive and sustainable industrialization are at the core of circular economy and business practices, where value and prosperity are created by using less. Circular economy works by extending product lifespan through improved design and servicing,  and relocating waste from the end of the supply chain to the beginning – in effect, using resources more efficiently by using them over and over, not only once. </w:t>
      </w:r>
    </w:p>
    <w:p w:rsidR="00C906A5" w:rsidRPr="00C906A5" w:rsidRDefault="00C906A5" w:rsidP="00C906A5">
      <w:pPr>
        <w:ind w:left="720"/>
        <w:jc w:val="both"/>
        <w:rPr>
          <w:szCs w:val="24"/>
          <w:lang w:val="en-GB"/>
        </w:rPr>
      </w:pPr>
    </w:p>
    <w:p w:rsidR="00C906A5" w:rsidRPr="00C906A5" w:rsidRDefault="00C906A5" w:rsidP="00C906A5">
      <w:pPr>
        <w:jc w:val="both"/>
        <w:rPr>
          <w:szCs w:val="24"/>
          <w:lang w:val="en-GB"/>
        </w:rPr>
      </w:pPr>
      <w:r w:rsidRPr="00C906A5">
        <w:rPr>
          <w:szCs w:val="24"/>
          <w:lang w:val="en-GB"/>
        </w:rPr>
        <w:t xml:space="preserve">In a circular economy, products are designed for durability, reuse and recyclability, and materials for new products come from old products. As much as possible, everything is reused, remanufactured, recycled back into a raw material, used as a source of energy, or as a last resort, disposed of. New business models based on paying for performance and sharing and use of renewable energy sources support circular practices. </w:t>
      </w:r>
    </w:p>
    <w:p w:rsidR="00C906A5" w:rsidRPr="00C906A5" w:rsidRDefault="00C906A5" w:rsidP="00C906A5">
      <w:pPr>
        <w:jc w:val="both"/>
        <w:rPr>
          <w:b/>
          <w:szCs w:val="24"/>
          <w:lang w:val="en-GB"/>
        </w:rPr>
      </w:pPr>
    </w:p>
    <w:p w:rsidR="00C906A5" w:rsidRPr="00C906A5" w:rsidRDefault="00C906A5" w:rsidP="00C906A5">
      <w:pPr>
        <w:spacing w:line="276" w:lineRule="auto"/>
        <w:jc w:val="both"/>
        <w:rPr>
          <w:b/>
          <w:szCs w:val="24"/>
        </w:rPr>
      </w:pPr>
      <w:bookmarkStart w:id="1" w:name="_Toc427774122"/>
      <w:bookmarkStart w:id="2" w:name="_Toc427774788"/>
      <w:bookmarkStart w:id="3" w:name="_Toc427774812"/>
      <w:bookmarkStart w:id="4" w:name="_Toc427774866"/>
      <w:bookmarkStart w:id="5" w:name="_Toc427774987"/>
      <w:bookmarkStart w:id="6" w:name="_Toc427775014"/>
      <w:bookmarkEnd w:id="1"/>
      <w:bookmarkEnd w:id="2"/>
      <w:bookmarkEnd w:id="3"/>
      <w:bookmarkEnd w:id="4"/>
      <w:bookmarkEnd w:id="5"/>
      <w:bookmarkEnd w:id="6"/>
      <w:r w:rsidRPr="00C906A5">
        <w:rPr>
          <w:b/>
          <w:szCs w:val="24"/>
        </w:rPr>
        <w:t>Project Objective</w:t>
      </w:r>
    </w:p>
    <w:p w:rsidR="00C906A5" w:rsidRPr="00C906A5" w:rsidRDefault="00C906A5" w:rsidP="00C906A5">
      <w:pPr>
        <w:autoSpaceDE w:val="0"/>
        <w:autoSpaceDN w:val="0"/>
        <w:adjustRightInd w:val="0"/>
        <w:contextualSpacing/>
        <w:jc w:val="both"/>
        <w:rPr>
          <w:szCs w:val="24"/>
          <w:shd w:val="clear" w:color="auto" w:fill="FFFFFF"/>
        </w:rPr>
      </w:pPr>
      <w:r w:rsidRPr="00C906A5">
        <w:rPr>
          <w:szCs w:val="24"/>
          <w:shd w:val="clear" w:color="auto" w:fill="FFFFFF"/>
        </w:rPr>
        <w:t xml:space="preserve">In 2013 UNIDO started the project which involves National Cleaner Production Centers and </w:t>
      </w:r>
      <w:proofErr w:type="spellStart"/>
      <w:r w:rsidRPr="00C906A5">
        <w:rPr>
          <w:szCs w:val="24"/>
          <w:shd w:val="clear" w:color="auto" w:fill="FFFFFF"/>
        </w:rPr>
        <w:t>Programmes</w:t>
      </w:r>
      <w:proofErr w:type="spellEnd"/>
      <w:r w:rsidRPr="00C906A5">
        <w:rPr>
          <w:szCs w:val="24"/>
          <w:shd w:val="clear" w:color="auto" w:fill="FFFFFF"/>
        </w:rPr>
        <w:t xml:space="preserve"> (NCPCs/NCPPs) in Albania, Croatia, FYR Macedonia, Moldova, Montenegro and Serbia. The objective of the project is to enhance the competitiveness and productive capacity of industry, primarily SMEs, while safeguarding the environment in the South and Eastern European countries, through the establishment of a regional network/chapter that promotes the increased application of a holistic and sectoral RECP approach to implement circular business practices in the established NCPCs and NCPPs in the region. </w:t>
      </w:r>
    </w:p>
    <w:p w:rsidR="00C906A5" w:rsidRPr="00C906A5" w:rsidRDefault="00C906A5" w:rsidP="00C906A5">
      <w:pPr>
        <w:autoSpaceDE w:val="0"/>
        <w:autoSpaceDN w:val="0"/>
        <w:adjustRightInd w:val="0"/>
        <w:contextualSpacing/>
        <w:jc w:val="both"/>
        <w:rPr>
          <w:b/>
          <w:szCs w:val="24"/>
        </w:rPr>
      </w:pPr>
    </w:p>
    <w:p w:rsidR="00C906A5" w:rsidRPr="00C906A5" w:rsidRDefault="00C906A5" w:rsidP="00C906A5">
      <w:pPr>
        <w:autoSpaceDE w:val="0"/>
        <w:autoSpaceDN w:val="0"/>
        <w:adjustRightInd w:val="0"/>
        <w:contextualSpacing/>
        <w:jc w:val="both"/>
        <w:rPr>
          <w:szCs w:val="24"/>
          <w:shd w:val="clear" w:color="auto" w:fill="FFFFFF"/>
        </w:rPr>
      </w:pPr>
      <w:r w:rsidRPr="00C906A5">
        <w:rPr>
          <w:szCs w:val="24"/>
          <w:shd w:val="clear" w:color="auto" w:fill="FFFFFF"/>
        </w:rPr>
        <w:lastRenderedPageBreak/>
        <w:t xml:space="preserve">The project activities are in line with UNIDO’s mandate which aims at promoting Inclusive and Sustainable Industrial Development (ISID) to harness the full potential of industry’s contribution to the achievement of sustainable development, and in this manner respond to SDG 9. </w:t>
      </w:r>
    </w:p>
    <w:p w:rsidR="00C906A5" w:rsidRPr="00C906A5" w:rsidRDefault="00C906A5" w:rsidP="00C906A5">
      <w:pPr>
        <w:autoSpaceDE w:val="0"/>
        <w:autoSpaceDN w:val="0"/>
        <w:adjustRightInd w:val="0"/>
        <w:contextualSpacing/>
        <w:jc w:val="both"/>
        <w:rPr>
          <w:szCs w:val="24"/>
          <w:shd w:val="clear" w:color="auto" w:fill="FFFFFF"/>
        </w:rPr>
      </w:pPr>
      <w:r w:rsidRPr="00C906A5">
        <w:rPr>
          <w:szCs w:val="24"/>
          <w:shd w:val="clear" w:color="auto" w:fill="FFFFFF"/>
        </w:rPr>
        <w:t>The project focuses on regional networking and RECP application and has the following outputs:</w:t>
      </w:r>
    </w:p>
    <w:p w:rsidR="00C906A5" w:rsidRPr="00C906A5" w:rsidRDefault="00C906A5" w:rsidP="00C906A5">
      <w:pPr>
        <w:autoSpaceDE w:val="0"/>
        <w:autoSpaceDN w:val="0"/>
        <w:adjustRightInd w:val="0"/>
        <w:ind w:left="360"/>
        <w:contextualSpacing/>
        <w:jc w:val="both"/>
        <w:rPr>
          <w:szCs w:val="24"/>
          <w:shd w:val="clear" w:color="auto" w:fill="FFFFFF"/>
        </w:rPr>
      </w:pPr>
    </w:p>
    <w:p w:rsidR="00C906A5" w:rsidRPr="00C906A5" w:rsidRDefault="00C906A5" w:rsidP="00C906A5">
      <w:pPr>
        <w:numPr>
          <w:ilvl w:val="0"/>
          <w:numId w:val="4"/>
        </w:numPr>
        <w:autoSpaceDE w:val="0"/>
        <w:autoSpaceDN w:val="0"/>
        <w:adjustRightInd w:val="0"/>
        <w:contextualSpacing/>
        <w:jc w:val="both"/>
        <w:rPr>
          <w:szCs w:val="24"/>
          <w:shd w:val="clear" w:color="auto" w:fill="FFFFFF"/>
        </w:rPr>
      </w:pPr>
      <w:r w:rsidRPr="00C906A5">
        <w:rPr>
          <w:szCs w:val="24"/>
          <w:shd w:val="clear" w:color="auto" w:fill="FFFFFF"/>
        </w:rPr>
        <w:t>Output 1: NCPCs operate more efficiently at regional level; and</w:t>
      </w:r>
    </w:p>
    <w:p w:rsidR="00C906A5" w:rsidRPr="00C906A5" w:rsidRDefault="00C906A5" w:rsidP="00C906A5">
      <w:pPr>
        <w:numPr>
          <w:ilvl w:val="0"/>
          <w:numId w:val="4"/>
        </w:numPr>
        <w:autoSpaceDE w:val="0"/>
        <w:autoSpaceDN w:val="0"/>
        <w:adjustRightInd w:val="0"/>
        <w:contextualSpacing/>
        <w:jc w:val="both"/>
        <w:rPr>
          <w:szCs w:val="24"/>
          <w:shd w:val="clear" w:color="auto" w:fill="FFFFFF"/>
        </w:rPr>
      </w:pPr>
      <w:r w:rsidRPr="00C906A5">
        <w:rPr>
          <w:szCs w:val="24"/>
          <w:shd w:val="clear" w:color="auto" w:fill="FFFFFF"/>
        </w:rPr>
        <w:t>Output 2: Companies in each of the thematic and industrial sectors selected (sustainable tourism, low carbon production and sound chemicals management) demonstrate the benefits of applying RECP options on the environment and on their overall competitiveness</w:t>
      </w:r>
    </w:p>
    <w:p w:rsidR="00C906A5" w:rsidRPr="00C906A5" w:rsidRDefault="00C906A5" w:rsidP="00C906A5">
      <w:pPr>
        <w:autoSpaceDE w:val="0"/>
        <w:autoSpaceDN w:val="0"/>
        <w:adjustRightInd w:val="0"/>
        <w:ind w:left="360"/>
        <w:contextualSpacing/>
        <w:jc w:val="both"/>
        <w:rPr>
          <w:szCs w:val="24"/>
          <w:shd w:val="clear" w:color="auto" w:fill="FFFFFF"/>
        </w:rPr>
      </w:pPr>
    </w:p>
    <w:p w:rsidR="00C906A5" w:rsidRPr="00C906A5" w:rsidRDefault="00C906A5" w:rsidP="00C906A5">
      <w:pPr>
        <w:autoSpaceDE w:val="0"/>
        <w:autoSpaceDN w:val="0"/>
        <w:adjustRightInd w:val="0"/>
        <w:contextualSpacing/>
        <w:jc w:val="both"/>
        <w:rPr>
          <w:szCs w:val="24"/>
          <w:shd w:val="clear" w:color="auto" w:fill="FFFFFF"/>
        </w:rPr>
      </w:pPr>
      <w:r w:rsidRPr="00C906A5">
        <w:rPr>
          <w:szCs w:val="24"/>
          <w:shd w:val="clear" w:color="auto" w:fill="FFFFFF"/>
        </w:rPr>
        <w:t xml:space="preserve">The identified priority thematic areas and industrial sectors in the region are low carbon/climate resilient industries, sustainable tourism and sound chemicals management, including chemical leasing—a pay for performance circular business model. For the three thematic and industrial sectors, a similar set of activities has been undertaken, focusing on awareness raising, training of national consultants in the specific areas, assessments at company level and dissemination of information and results of the project. </w:t>
      </w:r>
    </w:p>
    <w:p w:rsidR="00C906A5" w:rsidRPr="00C906A5" w:rsidRDefault="00C906A5" w:rsidP="00C906A5">
      <w:pPr>
        <w:autoSpaceDE w:val="0"/>
        <w:autoSpaceDN w:val="0"/>
        <w:adjustRightInd w:val="0"/>
        <w:contextualSpacing/>
        <w:jc w:val="both"/>
        <w:rPr>
          <w:szCs w:val="24"/>
          <w:shd w:val="clear" w:color="auto" w:fill="FFFFFF"/>
        </w:rPr>
      </w:pPr>
    </w:p>
    <w:p w:rsidR="00C906A5" w:rsidRPr="00C906A5" w:rsidRDefault="00C906A5" w:rsidP="00C906A5">
      <w:pPr>
        <w:autoSpaceDE w:val="0"/>
        <w:autoSpaceDN w:val="0"/>
        <w:adjustRightInd w:val="0"/>
        <w:contextualSpacing/>
        <w:jc w:val="both"/>
        <w:rPr>
          <w:szCs w:val="24"/>
          <w:shd w:val="clear" w:color="auto" w:fill="FFFFFF"/>
        </w:rPr>
      </w:pPr>
      <w:r w:rsidRPr="00C906A5">
        <w:rPr>
          <w:szCs w:val="24"/>
          <w:shd w:val="clear" w:color="auto" w:fill="FFFFFF"/>
        </w:rPr>
        <w:t xml:space="preserve">Based on consultations with the Slovenian Government, it was decided to organize a conference on Circular Economy to take place in Ljubljana on 08 May 2018. Given the importance of the tourism sector in the region, it was decided to focus the conference on the application of circular tourism. </w:t>
      </w:r>
    </w:p>
    <w:p w:rsidR="00C906A5" w:rsidRPr="00C906A5" w:rsidRDefault="00C906A5" w:rsidP="00C906A5">
      <w:pPr>
        <w:pStyle w:val="Heading2"/>
        <w:spacing w:before="100" w:beforeAutospacing="1" w:after="100" w:afterAutospacing="1"/>
        <w:ind w:left="0" w:right="44" w:firstLine="0"/>
        <w:rPr>
          <w:szCs w:val="24"/>
        </w:rPr>
      </w:pPr>
      <w:bookmarkStart w:id="7" w:name="_Toc511645551"/>
      <w:r w:rsidRPr="00C906A5">
        <w:rPr>
          <w:szCs w:val="24"/>
        </w:rPr>
        <w:t>Objectives of the Conference</w:t>
      </w:r>
      <w:bookmarkEnd w:id="7"/>
    </w:p>
    <w:p w:rsidR="00C906A5" w:rsidRPr="00C906A5" w:rsidRDefault="00C906A5" w:rsidP="00C906A5">
      <w:pPr>
        <w:autoSpaceDE w:val="0"/>
        <w:autoSpaceDN w:val="0"/>
        <w:adjustRightInd w:val="0"/>
        <w:contextualSpacing/>
        <w:jc w:val="both"/>
        <w:rPr>
          <w:szCs w:val="24"/>
          <w:shd w:val="clear" w:color="auto" w:fill="FFFFFF"/>
        </w:rPr>
      </w:pPr>
      <w:r w:rsidRPr="00C906A5">
        <w:rPr>
          <w:szCs w:val="24"/>
          <w:shd w:val="clear" w:color="auto" w:fill="FFFFFF"/>
        </w:rPr>
        <w:t xml:space="preserve">The conference will focus on innovations that support the transition to a circular economy in tourism and aims to create a platform for exchange of best practices and build new partnerships among institutions and the private sector. </w:t>
      </w:r>
    </w:p>
    <w:p w:rsidR="00C906A5" w:rsidRPr="00C906A5" w:rsidRDefault="00C906A5" w:rsidP="00C906A5">
      <w:pPr>
        <w:autoSpaceDE w:val="0"/>
        <w:autoSpaceDN w:val="0"/>
        <w:adjustRightInd w:val="0"/>
        <w:contextualSpacing/>
        <w:jc w:val="both"/>
        <w:rPr>
          <w:szCs w:val="24"/>
          <w:shd w:val="clear" w:color="auto" w:fill="FFFFFF"/>
        </w:rPr>
      </w:pPr>
    </w:p>
    <w:p w:rsidR="00C906A5" w:rsidRPr="00C906A5" w:rsidRDefault="00C906A5" w:rsidP="00C906A5">
      <w:pPr>
        <w:autoSpaceDE w:val="0"/>
        <w:autoSpaceDN w:val="0"/>
        <w:adjustRightInd w:val="0"/>
        <w:contextualSpacing/>
        <w:jc w:val="both"/>
        <w:rPr>
          <w:szCs w:val="24"/>
          <w:shd w:val="clear" w:color="auto" w:fill="FFFFFF"/>
        </w:rPr>
      </w:pPr>
      <w:r w:rsidRPr="00C906A5">
        <w:rPr>
          <w:szCs w:val="24"/>
          <w:shd w:val="clear" w:color="auto" w:fill="FFFFFF"/>
        </w:rPr>
        <w:t>In keynote speeches and panel discussions, the conference will:</w:t>
      </w:r>
    </w:p>
    <w:p w:rsidR="00C906A5" w:rsidRPr="00C906A5" w:rsidRDefault="00C906A5" w:rsidP="00C906A5">
      <w:pPr>
        <w:pStyle w:val="ListParagraph"/>
        <w:numPr>
          <w:ilvl w:val="0"/>
          <w:numId w:val="6"/>
        </w:numPr>
        <w:autoSpaceDE w:val="0"/>
        <w:autoSpaceDN w:val="0"/>
        <w:adjustRightInd w:val="0"/>
        <w:spacing w:line="240" w:lineRule="auto"/>
        <w:jc w:val="both"/>
        <w:rPr>
          <w:rFonts w:ascii="Times New Roman" w:hAnsi="Times New Roman" w:cs="Times New Roman"/>
          <w:sz w:val="24"/>
          <w:szCs w:val="24"/>
          <w:lang w:eastAsia="en-GB"/>
        </w:rPr>
      </w:pPr>
      <w:r w:rsidRPr="00C906A5">
        <w:rPr>
          <w:rFonts w:ascii="Times New Roman" w:hAnsi="Times New Roman" w:cs="Times New Roman"/>
          <w:sz w:val="24"/>
          <w:szCs w:val="24"/>
          <w:shd w:val="clear" w:color="auto" w:fill="FFFFFF"/>
        </w:rPr>
        <w:t xml:space="preserve">Focus on how </w:t>
      </w:r>
      <w:r w:rsidRPr="00C906A5">
        <w:rPr>
          <w:rFonts w:ascii="Times New Roman" w:hAnsi="Times New Roman" w:cs="Times New Roman"/>
          <w:sz w:val="24"/>
          <w:szCs w:val="24"/>
          <w:lang w:eastAsia="en-GB"/>
        </w:rPr>
        <w:t xml:space="preserve">the circular business practices can create value in tourism </w:t>
      </w:r>
    </w:p>
    <w:p w:rsidR="00C906A5" w:rsidRPr="00C906A5" w:rsidRDefault="00C906A5" w:rsidP="00C906A5">
      <w:pPr>
        <w:pStyle w:val="ListParagraph"/>
        <w:numPr>
          <w:ilvl w:val="0"/>
          <w:numId w:val="6"/>
        </w:numPr>
        <w:autoSpaceDE w:val="0"/>
        <w:autoSpaceDN w:val="0"/>
        <w:adjustRightInd w:val="0"/>
        <w:spacing w:line="240" w:lineRule="auto"/>
        <w:jc w:val="both"/>
        <w:rPr>
          <w:rFonts w:ascii="Times New Roman" w:hAnsi="Times New Roman" w:cs="Times New Roman"/>
          <w:sz w:val="24"/>
          <w:szCs w:val="24"/>
          <w:shd w:val="clear" w:color="auto" w:fill="FFFFFF"/>
        </w:rPr>
      </w:pPr>
      <w:r w:rsidRPr="00C906A5">
        <w:rPr>
          <w:rFonts w:ascii="Times New Roman" w:hAnsi="Times New Roman" w:cs="Times New Roman"/>
          <w:sz w:val="24"/>
          <w:szCs w:val="24"/>
          <w:lang w:eastAsia="en-GB"/>
        </w:rPr>
        <w:t xml:space="preserve">Discuss </w:t>
      </w:r>
      <w:r w:rsidRPr="00C906A5">
        <w:rPr>
          <w:rFonts w:ascii="Times New Roman" w:hAnsi="Times New Roman" w:cs="Times New Roman"/>
          <w:sz w:val="24"/>
          <w:szCs w:val="24"/>
          <w:shd w:val="clear" w:color="auto" w:fill="FFFFFF"/>
        </w:rPr>
        <w:t xml:space="preserve">opportunities and challenges </w:t>
      </w:r>
    </w:p>
    <w:p w:rsidR="00C906A5" w:rsidRPr="00C906A5" w:rsidRDefault="00C906A5" w:rsidP="00C906A5">
      <w:pPr>
        <w:pStyle w:val="ListParagraph"/>
        <w:numPr>
          <w:ilvl w:val="0"/>
          <w:numId w:val="6"/>
        </w:numPr>
        <w:autoSpaceDE w:val="0"/>
        <w:autoSpaceDN w:val="0"/>
        <w:adjustRightInd w:val="0"/>
        <w:spacing w:line="240" w:lineRule="auto"/>
        <w:jc w:val="both"/>
        <w:rPr>
          <w:rFonts w:ascii="Times New Roman" w:hAnsi="Times New Roman" w:cs="Times New Roman"/>
          <w:sz w:val="24"/>
          <w:szCs w:val="24"/>
          <w:shd w:val="clear" w:color="auto" w:fill="FFFFFF"/>
        </w:rPr>
      </w:pPr>
      <w:r w:rsidRPr="00C906A5">
        <w:rPr>
          <w:rFonts w:ascii="Times New Roman" w:hAnsi="Times New Roman" w:cs="Times New Roman"/>
          <w:sz w:val="24"/>
          <w:szCs w:val="24"/>
          <w:shd w:val="clear" w:color="auto" w:fill="FFFFFF"/>
        </w:rPr>
        <w:t xml:space="preserve">Present innovative practices </w:t>
      </w:r>
    </w:p>
    <w:p w:rsidR="00C906A5" w:rsidRPr="00C906A5" w:rsidRDefault="00C906A5" w:rsidP="00C906A5">
      <w:pPr>
        <w:pStyle w:val="ListParagraph"/>
        <w:numPr>
          <w:ilvl w:val="0"/>
          <w:numId w:val="6"/>
        </w:numPr>
        <w:autoSpaceDE w:val="0"/>
        <w:autoSpaceDN w:val="0"/>
        <w:adjustRightInd w:val="0"/>
        <w:spacing w:line="240" w:lineRule="auto"/>
        <w:jc w:val="both"/>
        <w:rPr>
          <w:rFonts w:ascii="Times New Roman" w:hAnsi="Times New Roman" w:cs="Times New Roman"/>
          <w:sz w:val="24"/>
          <w:szCs w:val="24"/>
          <w:shd w:val="clear" w:color="auto" w:fill="FFFFFF"/>
        </w:rPr>
      </w:pPr>
      <w:r w:rsidRPr="00C906A5">
        <w:rPr>
          <w:rFonts w:ascii="Times New Roman" w:hAnsi="Times New Roman" w:cs="Times New Roman"/>
          <w:sz w:val="24"/>
          <w:szCs w:val="24"/>
          <w:shd w:val="clear" w:color="auto" w:fill="FFFFFF"/>
        </w:rPr>
        <w:t>Discuss the future trends and developments in South and Eastern Europe</w:t>
      </w:r>
    </w:p>
    <w:p w:rsidR="00C906A5" w:rsidRPr="00C906A5" w:rsidRDefault="00C906A5" w:rsidP="00C906A5">
      <w:pPr>
        <w:autoSpaceDE w:val="0"/>
        <w:autoSpaceDN w:val="0"/>
        <w:adjustRightInd w:val="0"/>
        <w:contextualSpacing/>
        <w:jc w:val="both"/>
        <w:rPr>
          <w:szCs w:val="24"/>
          <w:shd w:val="clear" w:color="auto" w:fill="FFFFFF"/>
        </w:rPr>
      </w:pPr>
    </w:p>
    <w:p w:rsidR="00C906A5" w:rsidRPr="00C906A5" w:rsidRDefault="00C906A5" w:rsidP="00C906A5">
      <w:pPr>
        <w:autoSpaceDE w:val="0"/>
        <w:autoSpaceDN w:val="0"/>
        <w:adjustRightInd w:val="0"/>
        <w:contextualSpacing/>
        <w:jc w:val="both"/>
        <w:rPr>
          <w:szCs w:val="24"/>
          <w:shd w:val="clear" w:color="auto" w:fill="FFFFFF"/>
        </w:rPr>
      </w:pPr>
      <w:r w:rsidRPr="00C906A5">
        <w:rPr>
          <w:szCs w:val="24"/>
          <w:shd w:val="clear" w:color="auto" w:fill="FFFFFF"/>
        </w:rPr>
        <w:t xml:space="preserve">Topics will cover supply chain management in tourism, circular practices in tourism as a contributor to sustainable cities, sustainable waste management, challenges and opportunities for circular economy in tourism and technology trends of the future travel. </w:t>
      </w:r>
    </w:p>
    <w:p w:rsidR="00C906A5" w:rsidRPr="00C906A5" w:rsidRDefault="00C906A5" w:rsidP="00C906A5">
      <w:pPr>
        <w:pStyle w:val="Heading2"/>
        <w:spacing w:before="100" w:beforeAutospacing="1" w:after="100" w:afterAutospacing="1"/>
        <w:ind w:left="0" w:right="44" w:firstLine="0"/>
        <w:rPr>
          <w:szCs w:val="24"/>
          <w:lang w:val="en-GB"/>
        </w:rPr>
      </w:pPr>
      <w:bookmarkStart w:id="8" w:name="_Toc511645552"/>
      <w:r w:rsidRPr="00C906A5">
        <w:rPr>
          <w:szCs w:val="24"/>
          <w:lang w:val="en-GB"/>
        </w:rPr>
        <w:t>Tentative Agenda</w:t>
      </w:r>
      <w:bookmarkEnd w:id="8"/>
    </w:p>
    <w:p w:rsidR="00C906A5" w:rsidRPr="00C906A5" w:rsidRDefault="00C906A5" w:rsidP="00C906A5">
      <w:pPr>
        <w:jc w:val="both"/>
        <w:rPr>
          <w:szCs w:val="24"/>
          <w:lang w:val="en-GB"/>
        </w:rPr>
      </w:pPr>
      <w:r w:rsidRPr="00C906A5">
        <w:rPr>
          <w:szCs w:val="24"/>
          <w:lang w:val="en-GB"/>
        </w:rPr>
        <w:t xml:space="preserve">The conference will take place in Ljubljana on 08 May 2018 in the Grand Union Hotel, address: </w:t>
      </w:r>
      <w:proofErr w:type="spellStart"/>
      <w:r w:rsidRPr="00C906A5">
        <w:rPr>
          <w:szCs w:val="24"/>
          <w:lang w:val="en-GB"/>
        </w:rPr>
        <w:t>Miklošičeva</w:t>
      </w:r>
      <w:proofErr w:type="spellEnd"/>
      <w:r w:rsidRPr="00C906A5">
        <w:rPr>
          <w:szCs w:val="24"/>
          <w:lang w:val="en-GB"/>
        </w:rPr>
        <w:t xml:space="preserve"> </w:t>
      </w:r>
      <w:proofErr w:type="spellStart"/>
      <w:r w:rsidRPr="00C906A5">
        <w:rPr>
          <w:szCs w:val="24"/>
          <w:lang w:val="en-GB"/>
        </w:rPr>
        <w:t>ulica</w:t>
      </w:r>
      <w:proofErr w:type="spellEnd"/>
      <w:r w:rsidRPr="00C906A5">
        <w:rPr>
          <w:szCs w:val="24"/>
          <w:lang w:val="en-GB"/>
        </w:rPr>
        <w:t xml:space="preserve"> 1, 1000 Ljubljana</w:t>
      </w:r>
    </w:p>
    <w:p w:rsidR="00C906A5" w:rsidRPr="00C906A5" w:rsidRDefault="00C906A5" w:rsidP="00C906A5">
      <w:pPr>
        <w:autoSpaceDE w:val="0"/>
        <w:autoSpaceDN w:val="0"/>
        <w:adjustRightInd w:val="0"/>
        <w:rPr>
          <w:rFonts w:eastAsia="SimSun"/>
          <w:szCs w:val="24"/>
          <w:lang w:val="en-GB"/>
        </w:rPr>
      </w:pPr>
    </w:p>
    <w:p w:rsidR="00C906A5" w:rsidRDefault="00C906A5" w:rsidP="00C906A5">
      <w:pPr>
        <w:jc w:val="both"/>
        <w:rPr>
          <w:szCs w:val="24"/>
          <w:lang w:val="en-GB"/>
        </w:rPr>
      </w:pPr>
    </w:p>
    <w:p w:rsidR="00C906A5" w:rsidRPr="00C906A5" w:rsidRDefault="00C906A5" w:rsidP="00C906A5">
      <w:pPr>
        <w:jc w:val="both"/>
        <w:rPr>
          <w:szCs w:val="24"/>
          <w:lang w:val="en-GB"/>
        </w:rPr>
      </w:pPr>
    </w:p>
    <w:p w:rsidR="00C906A5" w:rsidRDefault="00C906A5" w:rsidP="00C906A5">
      <w:pPr>
        <w:jc w:val="both"/>
        <w:rPr>
          <w:szCs w:val="24"/>
          <w:lang w:val="en-GB"/>
        </w:rPr>
      </w:pPr>
    </w:p>
    <w:p w:rsidR="00C906A5" w:rsidRPr="00C906A5" w:rsidRDefault="00C906A5" w:rsidP="00C906A5">
      <w:pPr>
        <w:jc w:val="both"/>
        <w:rPr>
          <w:szCs w:val="24"/>
          <w:lang w:val="en-GB"/>
        </w:rPr>
      </w:pPr>
      <w:r w:rsidRPr="00C906A5">
        <w:rPr>
          <w:szCs w:val="24"/>
          <w:lang w:val="en-GB"/>
        </w:rPr>
        <w:lastRenderedPageBreak/>
        <w:t>Language, Date and Venue</w:t>
      </w:r>
    </w:p>
    <w:p w:rsidR="00C906A5" w:rsidRPr="00C906A5" w:rsidRDefault="00C906A5" w:rsidP="00C906A5">
      <w:pPr>
        <w:spacing w:line="276" w:lineRule="auto"/>
        <w:jc w:val="both"/>
        <w:rPr>
          <w:szCs w:val="24"/>
          <w:lang w:val="en-GB"/>
        </w:rPr>
      </w:pPr>
      <w:r w:rsidRPr="00C906A5">
        <w:rPr>
          <w:szCs w:val="24"/>
          <w:lang w:val="en-GB"/>
        </w:rPr>
        <w:t xml:space="preserve">The working language will be English and Slovenian. Translation service will be arranged during the conference. </w:t>
      </w:r>
    </w:p>
    <w:p w:rsidR="00C906A5" w:rsidRPr="00C906A5" w:rsidRDefault="00C906A5" w:rsidP="00C906A5">
      <w:pPr>
        <w:pStyle w:val="Heading2"/>
        <w:spacing w:before="100" w:beforeAutospacing="1" w:after="100" w:afterAutospacing="1"/>
        <w:ind w:left="0" w:right="44" w:firstLine="0"/>
        <w:rPr>
          <w:szCs w:val="24"/>
        </w:rPr>
      </w:pPr>
      <w:bookmarkStart w:id="9" w:name="_Toc511645553"/>
      <w:r w:rsidRPr="00C906A5">
        <w:rPr>
          <w:szCs w:val="24"/>
        </w:rPr>
        <w:t>Participants</w:t>
      </w:r>
      <w:bookmarkEnd w:id="9"/>
    </w:p>
    <w:p w:rsidR="00C906A5" w:rsidRPr="00C906A5" w:rsidRDefault="00C906A5" w:rsidP="00C906A5">
      <w:pPr>
        <w:jc w:val="both"/>
        <w:rPr>
          <w:szCs w:val="24"/>
          <w:lang w:val="en-GB"/>
        </w:rPr>
      </w:pPr>
      <w:r w:rsidRPr="00C906A5">
        <w:rPr>
          <w:szCs w:val="24"/>
          <w:lang w:val="en-GB"/>
        </w:rPr>
        <w:t xml:space="preserve">The participants are </w:t>
      </w:r>
      <w:r w:rsidRPr="00C906A5">
        <w:rPr>
          <w:bCs/>
          <w:szCs w:val="24"/>
          <w:lang w:val="en-GB"/>
        </w:rPr>
        <w:t>senior government and European Union officials, leading international enterprises, leading innovative companies and circular economy experts and representatives from the NCPCs.</w:t>
      </w:r>
    </w:p>
    <w:p w:rsidR="00C906A5" w:rsidRPr="00C906A5" w:rsidRDefault="00C906A5" w:rsidP="00C906A5">
      <w:pPr>
        <w:pStyle w:val="Heading2"/>
        <w:spacing w:before="100" w:beforeAutospacing="1" w:after="100" w:afterAutospacing="1"/>
        <w:ind w:left="0" w:right="44" w:firstLine="0"/>
        <w:rPr>
          <w:szCs w:val="24"/>
        </w:rPr>
      </w:pPr>
      <w:bookmarkStart w:id="10" w:name="_Toc188162405"/>
      <w:bookmarkStart w:id="11" w:name="_Toc193256091"/>
      <w:bookmarkStart w:id="12" w:name="_Toc322115252"/>
      <w:bookmarkStart w:id="13" w:name="_Toc511645554"/>
      <w:r w:rsidRPr="00C906A5">
        <w:rPr>
          <w:szCs w:val="24"/>
        </w:rPr>
        <w:t>Registration of Participants</w:t>
      </w:r>
      <w:bookmarkEnd w:id="10"/>
      <w:bookmarkEnd w:id="11"/>
      <w:bookmarkEnd w:id="12"/>
      <w:bookmarkEnd w:id="13"/>
    </w:p>
    <w:p w:rsidR="00C906A5" w:rsidRPr="00C906A5" w:rsidRDefault="00C906A5" w:rsidP="00C906A5">
      <w:pPr>
        <w:autoSpaceDE w:val="0"/>
        <w:autoSpaceDN w:val="0"/>
        <w:adjustRightInd w:val="0"/>
        <w:jc w:val="both"/>
        <w:rPr>
          <w:szCs w:val="24"/>
          <w:highlight w:val="yellow"/>
        </w:rPr>
      </w:pPr>
      <w:r w:rsidRPr="00C906A5">
        <w:rPr>
          <w:szCs w:val="24"/>
        </w:rPr>
        <w:t xml:space="preserve">Participation in the Conference is by registration only. Each designated participant will be requested to confirm participation by registration which will be done online and is free of charge (contact: </w:t>
      </w:r>
      <w:hyperlink r:id="rId12" w:history="1">
        <w:r w:rsidRPr="00C906A5">
          <w:rPr>
            <w:rStyle w:val="Hyperlink"/>
            <w:color w:val="auto"/>
            <w:szCs w:val="24"/>
          </w:rPr>
          <w:t>e.alic@unido.org</w:t>
        </w:r>
      </w:hyperlink>
      <w:r w:rsidRPr="00C906A5">
        <w:rPr>
          <w:rStyle w:val="Hyperlink"/>
          <w:color w:val="auto"/>
          <w:szCs w:val="24"/>
        </w:rPr>
        <w:t xml:space="preserve"> and s.styrsky@unido.org</w:t>
      </w:r>
      <w:r w:rsidRPr="00C906A5">
        <w:rPr>
          <w:szCs w:val="24"/>
        </w:rPr>
        <w:t xml:space="preserve">). The full name, organization, title, contact address, short CV, and photo of each participant should be clearly indicated and included in the registration. </w:t>
      </w:r>
    </w:p>
    <w:p w:rsidR="00C906A5" w:rsidRPr="00C906A5" w:rsidRDefault="00C906A5" w:rsidP="001F4B7B">
      <w:pPr>
        <w:jc w:val="both"/>
        <w:rPr>
          <w:b/>
          <w:szCs w:val="24"/>
        </w:rPr>
      </w:pPr>
    </w:p>
    <w:p w:rsidR="00100402" w:rsidRPr="00C906A5" w:rsidRDefault="008E0807" w:rsidP="00AE49BE">
      <w:pPr>
        <w:pStyle w:val="Heading2"/>
        <w:spacing w:before="100" w:beforeAutospacing="1" w:after="100" w:afterAutospacing="1"/>
        <w:ind w:left="0" w:right="44" w:firstLine="0"/>
        <w:rPr>
          <w:szCs w:val="24"/>
        </w:rPr>
      </w:pPr>
      <w:bookmarkStart w:id="14" w:name="_Toc427774134"/>
      <w:bookmarkStart w:id="15" w:name="_Toc427774800"/>
      <w:bookmarkStart w:id="16" w:name="_Toc427774824"/>
      <w:bookmarkStart w:id="17" w:name="_Toc427774878"/>
      <w:bookmarkStart w:id="18" w:name="_Toc427774999"/>
      <w:bookmarkStart w:id="19" w:name="_Toc427775026"/>
      <w:bookmarkStart w:id="20" w:name="_Toc427774135"/>
      <w:bookmarkStart w:id="21" w:name="_Toc427774801"/>
      <w:bookmarkStart w:id="22" w:name="_Toc427774825"/>
      <w:bookmarkStart w:id="23" w:name="_Toc427774879"/>
      <w:bookmarkStart w:id="24" w:name="_Toc427775000"/>
      <w:bookmarkStart w:id="25" w:name="_Toc427775027"/>
      <w:bookmarkStart w:id="26" w:name="_Toc511645555"/>
      <w:bookmarkEnd w:id="14"/>
      <w:bookmarkEnd w:id="15"/>
      <w:bookmarkEnd w:id="16"/>
      <w:bookmarkEnd w:id="17"/>
      <w:bookmarkEnd w:id="18"/>
      <w:bookmarkEnd w:id="19"/>
      <w:bookmarkEnd w:id="20"/>
      <w:bookmarkEnd w:id="21"/>
      <w:bookmarkEnd w:id="22"/>
      <w:bookmarkEnd w:id="23"/>
      <w:bookmarkEnd w:id="24"/>
      <w:bookmarkEnd w:id="25"/>
      <w:r w:rsidRPr="00C906A5">
        <w:rPr>
          <w:szCs w:val="24"/>
        </w:rPr>
        <w:t>E</w:t>
      </w:r>
      <w:r w:rsidR="00100402" w:rsidRPr="00C906A5">
        <w:rPr>
          <w:szCs w:val="24"/>
        </w:rPr>
        <w:t>nquiries and correspondence</w:t>
      </w:r>
      <w:bookmarkEnd w:id="26"/>
    </w:p>
    <w:p w:rsidR="00100402" w:rsidRPr="00C906A5" w:rsidRDefault="004330CD" w:rsidP="00F4589C">
      <w:pPr>
        <w:spacing w:before="100" w:beforeAutospacing="1" w:after="100" w:afterAutospacing="1"/>
        <w:ind w:right="44"/>
        <w:jc w:val="both"/>
        <w:rPr>
          <w:szCs w:val="24"/>
        </w:rPr>
      </w:pPr>
      <w:r w:rsidRPr="00C906A5">
        <w:rPr>
          <w:szCs w:val="24"/>
        </w:rPr>
        <w:t>E</w:t>
      </w:r>
      <w:r w:rsidR="00100402" w:rsidRPr="00C906A5">
        <w:rPr>
          <w:szCs w:val="24"/>
        </w:rPr>
        <w:t xml:space="preserve">nquiries and correspondence on matters </w:t>
      </w:r>
      <w:r w:rsidR="00F556F7" w:rsidRPr="00C906A5">
        <w:rPr>
          <w:szCs w:val="24"/>
        </w:rPr>
        <w:t>pertaining to the conference</w:t>
      </w:r>
      <w:r w:rsidR="00100402" w:rsidRPr="00C906A5">
        <w:rPr>
          <w:szCs w:val="24"/>
        </w:rPr>
        <w:t xml:space="preserve"> should be addressed to:</w:t>
      </w:r>
    </w:p>
    <w:tbl>
      <w:tblPr>
        <w:tblStyle w:val="TableGrid"/>
        <w:tblW w:w="9648" w:type="dxa"/>
        <w:tblLook w:val="04A0" w:firstRow="1" w:lastRow="0" w:firstColumn="1" w:lastColumn="0" w:noHBand="0" w:noVBand="1"/>
      </w:tblPr>
      <w:tblGrid>
        <w:gridCol w:w="4470"/>
        <w:gridCol w:w="5178"/>
      </w:tblGrid>
      <w:tr w:rsidR="00C906A5" w:rsidRPr="00B93E74" w:rsidTr="00B93E74">
        <w:tc>
          <w:tcPr>
            <w:tcW w:w="4470" w:type="dxa"/>
          </w:tcPr>
          <w:p w:rsidR="00872B4F" w:rsidRPr="00C906A5" w:rsidRDefault="00872B4F" w:rsidP="005E5EBD">
            <w:pPr>
              <w:ind w:right="44"/>
              <w:jc w:val="both"/>
              <w:rPr>
                <w:b/>
                <w:szCs w:val="24"/>
                <w:lang w:val="fr-FR"/>
              </w:rPr>
            </w:pPr>
            <w:r w:rsidRPr="00C906A5">
              <w:rPr>
                <w:b/>
                <w:szCs w:val="24"/>
                <w:lang w:val="fr-FR"/>
              </w:rPr>
              <w:t>Ms</w:t>
            </w:r>
            <w:r w:rsidR="00126C23" w:rsidRPr="00C906A5">
              <w:rPr>
                <w:b/>
                <w:szCs w:val="24"/>
                <w:lang w:val="fr-FR"/>
              </w:rPr>
              <w:t>.</w:t>
            </w:r>
            <w:r w:rsidRPr="00C906A5">
              <w:rPr>
                <w:b/>
                <w:szCs w:val="24"/>
                <w:lang w:val="fr-FR"/>
              </w:rPr>
              <w:t xml:space="preserve"> </w:t>
            </w:r>
            <w:r w:rsidR="005E5EBD" w:rsidRPr="00C906A5">
              <w:rPr>
                <w:b/>
                <w:szCs w:val="24"/>
                <w:lang w:val="fr-FR"/>
              </w:rPr>
              <w:t xml:space="preserve">Susanne </w:t>
            </w:r>
            <w:proofErr w:type="spellStart"/>
            <w:r w:rsidR="005E5EBD" w:rsidRPr="00C906A5">
              <w:rPr>
                <w:b/>
                <w:szCs w:val="24"/>
                <w:lang w:val="fr-FR"/>
              </w:rPr>
              <w:t>Styrsky</w:t>
            </w:r>
            <w:proofErr w:type="spellEnd"/>
          </w:p>
          <w:p w:rsidR="008E0807" w:rsidRPr="00C906A5" w:rsidRDefault="008E0807" w:rsidP="008E0807">
            <w:pPr>
              <w:ind w:right="44"/>
              <w:jc w:val="both"/>
              <w:rPr>
                <w:szCs w:val="24"/>
              </w:rPr>
            </w:pPr>
            <w:r w:rsidRPr="00C906A5">
              <w:rPr>
                <w:b/>
                <w:szCs w:val="24"/>
              </w:rPr>
              <w:t>Industrial Resource Efficiency Division</w:t>
            </w:r>
          </w:p>
          <w:p w:rsidR="005E5EBD" w:rsidRPr="00C906A5" w:rsidRDefault="0016418E" w:rsidP="005E5EBD">
            <w:pPr>
              <w:ind w:right="44"/>
              <w:jc w:val="both"/>
              <w:rPr>
                <w:szCs w:val="24"/>
                <w:lang w:val="fr-FR"/>
              </w:rPr>
            </w:pPr>
            <w:r w:rsidRPr="00C906A5">
              <w:rPr>
                <w:szCs w:val="24"/>
                <w:lang w:val="fr-FR"/>
              </w:rPr>
              <w:t xml:space="preserve">Phone: </w:t>
            </w:r>
            <w:r w:rsidR="005E5EBD" w:rsidRPr="00C906A5">
              <w:rPr>
                <w:szCs w:val="24"/>
                <w:lang w:val="fr-FR"/>
              </w:rPr>
              <w:t>+43 1 26026 5276</w:t>
            </w:r>
          </w:p>
          <w:p w:rsidR="00872B4F" w:rsidRPr="00C906A5" w:rsidRDefault="005E5EBD" w:rsidP="00C87C9B">
            <w:pPr>
              <w:ind w:right="44"/>
              <w:jc w:val="both"/>
              <w:rPr>
                <w:szCs w:val="24"/>
                <w:u w:val="single"/>
                <w:lang w:val="fr-FR"/>
              </w:rPr>
            </w:pPr>
            <w:r w:rsidRPr="00C906A5">
              <w:rPr>
                <w:szCs w:val="24"/>
                <w:lang w:val="fr-FR"/>
              </w:rPr>
              <w:t xml:space="preserve">E-mail: </w:t>
            </w:r>
            <w:r w:rsidRPr="00C906A5">
              <w:rPr>
                <w:bCs/>
                <w:szCs w:val="24"/>
                <w:lang w:val="fr-FR"/>
              </w:rPr>
              <w:t>S.Styrsky@unido.org</w:t>
            </w:r>
          </w:p>
        </w:tc>
        <w:tc>
          <w:tcPr>
            <w:tcW w:w="5178" w:type="dxa"/>
          </w:tcPr>
          <w:p w:rsidR="005E5EBD" w:rsidRPr="00C906A5" w:rsidRDefault="005E5EBD" w:rsidP="005E5EBD">
            <w:pPr>
              <w:rPr>
                <w:b/>
                <w:szCs w:val="24"/>
              </w:rPr>
            </w:pPr>
            <w:r w:rsidRPr="00C906A5">
              <w:rPr>
                <w:b/>
                <w:szCs w:val="24"/>
              </w:rPr>
              <w:t xml:space="preserve">Ms. Emina </w:t>
            </w:r>
            <w:proofErr w:type="spellStart"/>
            <w:r w:rsidRPr="00C906A5">
              <w:rPr>
                <w:b/>
                <w:szCs w:val="24"/>
              </w:rPr>
              <w:t>Alić</w:t>
            </w:r>
            <w:proofErr w:type="spellEnd"/>
          </w:p>
          <w:p w:rsidR="005E5EBD" w:rsidRPr="00C906A5" w:rsidRDefault="005E5EBD" w:rsidP="005E5EBD">
            <w:pPr>
              <w:ind w:right="44"/>
              <w:jc w:val="both"/>
              <w:rPr>
                <w:szCs w:val="24"/>
              </w:rPr>
            </w:pPr>
            <w:r w:rsidRPr="00C906A5">
              <w:rPr>
                <w:b/>
                <w:szCs w:val="24"/>
              </w:rPr>
              <w:t>Industrial Resource Efficiency Division</w:t>
            </w:r>
          </w:p>
          <w:p w:rsidR="005E5EBD" w:rsidRPr="00C906A5" w:rsidRDefault="005E5EBD" w:rsidP="005E5EBD">
            <w:pPr>
              <w:rPr>
                <w:szCs w:val="24"/>
                <w:lang w:val="fr-FR"/>
              </w:rPr>
            </w:pPr>
            <w:r w:rsidRPr="00C906A5">
              <w:rPr>
                <w:szCs w:val="24"/>
                <w:lang w:val="fr-FR"/>
              </w:rPr>
              <w:t>Phone: +43 1 26026 3750</w:t>
            </w:r>
          </w:p>
          <w:p w:rsidR="00872B4F" w:rsidRPr="00C906A5" w:rsidRDefault="005E5EBD">
            <w:pPr>
              <w:rPr>
                <w:szCs w:val="24"/>
                <w:lang w:val="fr-FR"/>
              </w:rPr>
            </w:pPr>
            <w:r w:rsidRPr="00C906A5">
              <w:rPr>
                <w:szCs w:val="24"/>
                <w:lang w:val="fr-FR"/>
              </w:rPr>
              <w:t xml:space="preserve">E-mail: </w:t>
            </w:r>
            <w:hyperlink r:id="rId13" w:history="1">
              <w:r w:rsidR="00DE7977" w:rsidRPr="0008658B">
                <w:rPr>
                  <w:rStyle w:val="Hyperlink"/>
                  <w:szCs w:val="24"/>
                  <w:lang w:val="fr-FR"/>
                </w:rPr>
                <w:t>E.Alic@unido.org</w:t>
              </w:r>
            </w:hyperlink>
            <w:r w:rsidRPr="00C906A5">
              <w:rPr>
                <w:szCs w:val="24"/>
                <w:lang w:val="fr-FR"/>
              </w:rPr>
              <w:t xml:space="preserve"> </w:t>
            </w:r>
          </w:p>
        </w:tc>
      </w:tr>
      <w:tr w:rsidR="00C906A5" w:rsidRPr="00C906A5" w:rsidTr="00B93E74">
        <w:tc>
          <w:tcPr>
            <w:tcW w:w="9648" w:type="dxa"/>
            <w:gridSpan w:val="2"/>
          </w:tcPr>
          <w:p w:rsidR="00C87C9B" w:rsidRPr="00B93E74" w:rsidRDefault="00C87C9B" w:rsidP="001F6821">
            <w:pPr>
              <w:rPr>
                <w:b/>
                <w:i/>
                <w:szCs w:val="24"/>
                <w:lang w:val="de-AT"/>
              </w:rPr>
            </w:pPr>
          </w:p>
          <w:p w:rsidR="00C87C9B" w:rsidRPr="00C906A5" w:rsidRDefault="00C87C9B" w:rsidP="001F6821">
            <w:pPr>
              <w:rPr>
                <w:b/>
                <w:i/>
                <w:szCs w:val="24"/>
              </w:rPr>
            </w:pPr>
            <w:r w:rsidRPr="00C906A5">
              <w:rPr>
                <w:b/>
                <w:i/>
                <w:szCs w:val="24"/>
              </w:rPr>
              <w:t>United Nations Industrial Development Organization</w:t>
            </w:r>
          </w:p>
          <w:p w:rsidR="00C87C9B" w:rsidRPr="00C906A5" w:rsidRDefault="00C87C9B" w:rsidP="001F6821">
            <w:pPr>
              <w:rPr>
                <w:i/>
                <w:szCs w:val="24"/>
              </w:rPr>
            </w:pPr>
            <w:proofErr w:type="spellStart"/>
            <w:r w:rsidRPr="00C906A5">
              <w:rPr>
                <w:i/>
                <w:szCs w:val="24"/>
              </w:rPr>
              <w:t>Wagramerstrasse</w:t>
            </w:r>
            <w:proofErr w:type="spellEnd"/>
            <w:r w:rsidRPr="00C906A5">
              <w:rPr>
                <w:i/>
                <w:szCs w:val="24"/>
              </w:rPr>
              <w:t xml:space="preserve"> 5, Vienna International Centre</w:t>
            </w:r>
          </w:p>
          <w:p w:rsidR="00C87C9B" w:rsidRPr="00C906A5" w:rsidRDefault="00C87C9B" w:rsidP="001F6821">
            <w:pPr>
              <w:rPr>
                <w:i/>
                <w:iCs/>
                <w:szCs w:val="24"/>
                <w:lang w:val="fr-FR"/>
              </w:rPr>
            </w:pPr>
            <w:r w:rsidRPr="00C906A5">
              <w:rPr>
                <w:i/>
                <w:szCs w:val="24"/>
              </w:rPr>
              <w:t>P.O. Box 300</w:t>
            </w:r>
            <w:r w:rsidRPr="00C906A5">
              <w:rPr>
                <w:i/>
                <w:szCs w:val="24"/>
              </w:rPr>
              <w:br/>
              <w:t>A-1400 Vienna</w:t>
            </w:r>
            <w:r w:rsidRPr="00C906A5">
              <w:rPr>
                <w:i/>
                <w:szCs w:val="24"/>
              </w:rPr>
              <w:br/>
            </w:r>
            <w:r w:rsidRPr="00C906A5">
              <w:rPr>
                <w:i/>
                <w:iCs/>
                <w:szCs w:val="24"/>
                <w:lang w:val="fr-FR"/>
              </w:rPr>
              <w:t>Austria</w:t>
            </w:r>
          </w:p>
          <w:p w:rsidR="00C87C9B" w:rsidRPr="00C906A5" w:rsidRDefault="00C87C9B" w:rsidP="00126C23">
            <w:pPr>
              <w:rPr>
                <w:i/>
                <w:szCs w:val="24"/>
              </w:rPr>
            </w:pPr>
          </w:p>
        </w:tc>
      </w:tr>
    </w:tbl>
    <w:p w:rsidR="001F4B7B" w:rsidRPr="00C906A5" w:rsidRDefault="001F4B7B" w:rsidP="00F77C26">
      <w:pPr>
        <w:pStyle w:val="Heading2"/>
        <w:numPr>
          <w:ilvl w:val="0"/>
          <w:numId w:val="0"/>
        </w:numPr>
        <w:spacing w:before="100" w:beforeAutospacing="1" w:after="100" w:afterAutospacing="1"/>
        <w:ind w:right="44"/>
        <w:rPr>
          <w:szCs w:val="24"/>
          <w:lang w:val="en-GB"/>
        </w:rPr>
      </w:pPr>
      <w:bookmarkStart w:id="27" w:name="_GoBack"/>
      <w:bookmarkEnd w:id="27"/>
    </w:p>
    <w:p w:rsidR="00796347" w:rsidRPr="00796347" w:rsidRDefault="00796347" w:rsidP="00C906A5">
      <w:pPr>
        <w:ind w:left="720"/>
      </w:pPr>
    </w:p>
    <w:sectPr w:rsidR="00796347" w:rsidRPr="00796347" w:rsidSect="00F758F5">
      <w:headerReference w:type="even" r:id="rId14"/>
      <w:headerReference w:type="default" r:id="rId15"/>
      <w:footerReference w:type="even" r:id="rId16"/>
      <w:footerReference w:type="default" r:id="rId17"/>
      <w:pgSz w:w="12240" w:h="15840" w:code="1"/>
      <w:pgMar w:top="1411" w:right="1411" w:bottom="1123" w:left="1411" w:header="720"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3BD" w:rsidRDefault="00D803BD">
      <w:r>
        <w:separator/>
      </w:r>
    </w:p>
  </w:endnote>
  <w:endnote w:type="continuationSeparator" w:id="0">
    <w:p w:rsidR="00D803BD" w:rsidRDefault="00D8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8E" w:rsidRDefault="0016418E" w:rsidP="001004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418E" w:rsidRDefault="0016418E" w:rsidP="001004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759694"/>
      <w:docPartObj>
        <w:docPartGallery w:val="Page Numbers (Bottom of Page)"/>
        <w:docPartUnique/>
      </w:docPartObj>
    </w:sdtPr>
    <w:sdtEndPr>
      <w:rPr>
        <w:color w:val="808080" w:themeColor="background1" w:themeShade="80"/>
        <w:spacing w:val="60"/>
      </w:rPr>
    </w:sdtEndPr>
    <w:sdtContent>
      <w:p w:rsidR="0016418E" w:rsidRDefault="0016418E">
        <w:pPr>
          <w:pStyle w:val="Footer"/>
          <w:pBdr>
            <w:top w:val="single" w:sz="4" w:space="1" w:color="D9D9D9" w:themeColor="background1" w:themeShade="D9"/>
          </w:pBdr>
          <w:jc w:val="right"/>
        </w:pPr>
        <w:r>
          <w:fldChar w:fldCharType="begin"/>
        </w:r>
        <w:r>
          <w:instrText xml:space="preserve"> PAGE   \* MERGEFORMAT </w:instrText>
        </w:r>
        <w:r>
          <w:fldChar w:fldCharType="separate"/>
        </w:r>
        <w:r w:rsidR="002517E4">
          <w:rPr>
            <w:noProof/>
          </w:rPr>
          <w:t>5</w:t>
        </w:r>
        <w:r>
          <w:rPr>
            <w:noProof/>
          </w:rPr>
          <w:fldChar w:fldCharType="end"/>
        </w:r>
        <w:r>
          <w:t xml:space="preserve"> | </w:t>
        </w:r>
        <w:r>
          <w:rPr>
            <w:color w:val="808080" w:themeColor="background1" w:themeShade="80"/>
            <w:spacing w:val="60"/>
          </w:rPr>
          <w:t>Page</w:t>
        </w:r>
      </w:p>
    </w:sdtContent>
  </w:sdt>
  <w:p w:rsidR="0016418E" w:rsidRDefault="0016418E" w:rsidP="0010040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3BD" w:rsidRDefault="00D803BD">
      <w:r>
        <w:separator/>
      </w:r>
    </w:p>
  </w:footnote>
  <w:footnote w:type="continuationSeparator" w:id="0">
    <w:p w:rsidR="00D803BD" w:rsidRDefault="00D80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8E" w:rsidRDefault="001641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6418E" w:rsidRDefault="0016418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8E" w:rsidRDefault="0016418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110774F8"/>
    <w:multiLevelType w:val="hybridMultilevel"/>
    <w:tmpl w:val="15247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6F23A92"/>
    <w:multiLevelType w:val="hybridMultilevel"/>
    <w:tmpl w:val="418E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B4685"/>
    <w:multiLevelType w:val="hybridMultilevel"/>
    <w:tmpl w:val="1820D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6220E0"/>
    <w:multiLevelType w:val="hybridMultilevel"/>
    <w:tmpl w:val="BF8C11B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B90E2A"/>
    <w:multiLevelType w:val="hybridMultilevel"/>
    <w:tmpl w:val="C27A6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EA17EE"/>
    <w:multiLevelType w:val="hybridMultilevel"/>
    <w:tmpl w:val="9C0E3202"/>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0">
    <w:nsid w:val="6D0A6B09"/>
    <w:multiLevelType w:val="hybridMultilevel"/>
    <w:tmpl w:val="1160D6A4"/>
    <w:lvl w:ilvl="0" w:tplc="3E3871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0FD5930"/>
    <w:multiLevelType w:val="multilevel"/>
    <w:tmpl w:val="960CD922"/>
    <w:lvl w:ilvl="0">
      <w:start w:val="1"/>
      <w:numFmt w:val="decimal"/>
      <w:lvlText w:val="%1."/>
      <w:lvlJc w:val="left"/>
      <w:pPr>
        <w:tabs>
          <w:tab w:val="num" w:pos="432"/>
        </w:tabs>
        <w:ind w:left="432" w:hanging="432"/>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7A79395A"/>
    <w:multiLevelType w:val="hybridMultilevel"/>
    <w:tmpl w:val="E5AC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9"/>
  </w:num>
  <w:num w:numId="6">
    <w:abstractNumId w:val="12"/>
  </w:num>
  <w:num w:numId="7">
    <w:abstractNumId w:val="4"/>
  </w:num>
  <w:num w:numId="8">
    <w:abstractNumId w:val="8"/>
  </w:num>
  <w:num w:numId="9">
    <w:abstractNumId w:val="10"/>
  </w:num>
  <w:num w:numId="1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CR" w:vendorID="64" w:dllVersion="131078" w:nlCheck="1" w:checkStyle="1"/>
  <w:activeWritingStyle w:appName="MSWord" w:lang="es-P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402"/>
    <w:rsid w:val="00001FC5"/>
    <w:rsid w:val="0000300F"/>
    <w:rsid w:val="0000345A"/>
    <w:rsid w:val="00003DF2"/>
    <w:rsid w:val="000136DA"/>
    <w:rsid w:val="000147B6"/>
    <w:rsid w:val="00014B7D"/>
    <w:rsid w:val="00025687"/>
    <w:rsid w:val="00026477"/>
    <w:rsid w:val="00040416"/>
    <w:rsid w:val="00041C99"/>
    <w:rsid w:val="000432C4"/>
    <w:rsid w:val="0004375B"/>
    <w:rsid w:val="00047C94"/>
    <w:rsid w:val="00054D3E"/>
    <w:rsid w:val="00070559"/>
    <w:rsid w:val="000740E6"/>
    <w:rsid w:val="00084FC8"/>
    <w:rsid w:val="00093652"/>
    <w:rsid w:val="0009383B"/>
    <w:rsid w:val="000A00A4"/>
    <w:rsid w:val="000B0B6B"/>
    <w:rsid w:val="000B306D"/>
    <w:rsid w:val="000D4C2C"/>
    <w:rsid w:val="000E110F"/>
    <w:rsid w:val="000E7105"/>
    <w:rsid w:val="000F1F01"/>
    <w:rsid w:val="000F2CBC"/>
    <w:rsid w:val="000F46BB"/>
    <w:rsid w:val="00100402"/>
    <w:rsid w:val="001005DF"/>
    <w:rsid w:val="00106C41"/>
    <w:rsid w:val="0011696F"/>
    <w:rsid w:val="001177BE"/>
    <w:rsid w:val="00121352"/>
    <w:rsid w:val="00122A1A"/>
    <w:rsid w:val="00126C23"/>
    <w:rsid w:val="00157585"/>
    <w:rsid w:val="001606A8"/>
    <w:rsid w:val="0016418E"/>
    <w:rsid w:val="001645EC"/>
    <w:rsid w:val="0016558E"/>
    <w:rsid w:val="00165A99"/>
    <w:rsid w:val="001722EA"/>
    <w:rsid w:val="00182FD9"/>
    <w:rsid w:val="00183A79"/>
    <w:rsid w:val="001930A8"/>
    <w:rsid w:val="00194908"/>
    <w:rsid w:val="001972C0"/>
    <w:rsid w:val="001A5FDE"/>
    <w:rsid w:val="001B5070"/>
    <w:rsid w:val="001C1EDC"/>
    <w:rsid w:val="001D39E1"/>
    <w:rsid w:val="001E4092"/>
    <w:rsid w:val="001E53B6"/>
    <w:rsid w:val="001E6BCB"/>
    <w:rsid w:val="001F1383"/>
    <w:rsid w:val="001F1EEB"/>
    <w:rsid w:val="001F371C"/>
    <w:rsid w:val="001F4B7B"/>
    <w:rsid w:val="001F6821"/>
    <w:rsid w:val="0020233E"/>
    <w:rsid w:val="0020695D"/>
    <w:rsid w:val="002104A0"/>
    <w:rsid w:val="00210B26"/>
    <w:rsid w:val="0022589A"/>
    <w:rsid w:val="00225C01"/>
    <w:rsid w:val="00233491"/>
    <w:rsid w:val="00235FE1"/>
    <w:rsid w:val="0023743C"/>
    <w:rsid w:val="00237947"/>
    <w:rsid w:val="00240703"/>
    <w:rsid w:val="00240CCE"/>
    <w:rsid w:val="00245FB4"/>
    <w:rsid w:val="0024661E"/>
    <w:rsid w:val="00247B55"/>
    <w:rsid w:val="002517E4"/>
    <w:rsid w:val="00256DF2"/>
    <w:rsid w:val="0026000B"/>
    <w:rsid w:val="00260094"/>
    <w:rsid w:val="00261AC2"/>
    <w:rsid w:val="0026301E"/>
    <w:rsid w:val="00264758"/>
    <w:rsid w:val="002765B7"/>
    <w:rsid w:val="00285C92"/>
    <w:rsid w:val="00287CB4"/>
    <w:rsid w:val="00292822"/>
    <w:rsid w:val="0029290E"/>
    <w:rsid w:val="00294747"/>
    <w:rsid w:val="002A41F0"/>
    <w:rsid w:val="002A4FC0"/>
    <w:rsid w:val="002B0B07"/>
    <w:rsid w:val="002C2E4E"/>
    <w:rsid w:val="002C534D"/>
    <w:rsid w:val="002D2A4F"/>
    <w:rsid w:val="002D6DD0"/>
    <w:rsid w:val="002E4EFF"/>
    <w:rsid w:val="002F1FD1"/>
    <w:rsid w:val="00300C6E"/>
    <w:rsid w:val="003019E8"/>
    <w:rsid w:val="00306FF4"/>
    <w:rsid w:val="00307F19"/>
    <w:rsid w:val="00312AF0"/>
    <w:rsid w:val="003134A5"/>
    <w:rsid w:val="00316D3F"/>
    <w:rsid w:val="003226AB"/>
    <w:rsid w:val="00330F7B"/>
    <w:rsid w:val="00342F69"/>
    <w:rsid w:val="0034332C"/>
    <w:rsid w:val="003468E5"/>
    <w:rsid w:val="00347563"/>
    <w:rsid w:val="0035413D"/>
    <w:rsid w:val="003555B6"/>
    <w:rsid w:val="003618B6"/>
    <w:rsid w:val="00382B02"/>
    <w:rsid w:val="00387B8F"/>
    <w:rsid w:val="00390927"/>
    <w:rsid w:val="003919C4"/>
    <w:rsid w:val="003938BE"/>
    <w:rsid w:val="00396B04"/>
    <w:rsid w:val="003B2E76"/>
    <w:rsid w:val="003B7306"/>
    <w:rsid w:val="003C49C2"/>
    <w:rsid w:val="003C6BE6"/>
    <w:rsid w:val="003C6D65"/>
    <w:rsid w:val="003D4B62"/>
    <w:rsid w:val="003E224D"/>
    <w:rsid w:val="003E36E2"/>
    <w:rsid w:val="00401048"/>
    <w:rsid w:val="0040241C"/>
    <w:rsid w:val="00410EAA"/>
    <w:rsid w:val="00417AD5"/>
    <w:rsid w:val="004222C9"/>
    <w:rsid w:val="00430115"/>
    <w:rsid w:val="00432AC0"/>
    <w:rsid w:val="004330CD"/>
    <w:rsid w:val="004379C7"/>
    <w:rsid w:val="0044007D"/>
    <w:rsid w:val="00451745"/>
    <w:rsid w:val="00456B32"/>
    <w:rsid w:val="00472B88"/>
    <w:rsid w:val="00476C68"/>
    <w:rsid w:val="00481D75"/>
    <w:rsid w:val="00495888"/>
    <w:rsid w:val="004A33D5"/>
    <w:rsid w:val="004A48F2"/>
    <w:rsid w:val="004B37B6"/>
    <w:rsid w:val="004B58A7"/>
    <w:rsid w:val="004D128D"/>
    <w:rsid w:val="004D7739"/>
    <w:rsid w:val="004E5B49"/>
    <w:rsid w:val="005028C2"/>
    <w:rsid w:val="00507581"/>
    <w:rsid w:val="005106AC"/>
    <w:rsid w:val="00513BB2"/>
    <w:rsid w:val="00521038"/>
    <w:rsid w:val="00526A7D"/>
    <w:rsid w:val="00541EBB"/>
    <w:rsid w:val="0054322E"/>
    <w:rsid w:val="00546668"/>
    <w:rsid w:val="00561159"/>
    <w:rsid w:val="00561823"/>
    <w:rsid w:val="005654EA"/>
    <w:rsid w:val="0056692A"/>
    <w:rsid w:val="00573494"/>
    <w:rsid w:val="00577576"/>
    <w:rsid w:val="005813D7"/>
    <w:rsid w:val="0058370B"/>
    <w:rsid w:val="00587142"/>
    <w:rsid w:val="00595105"/>
    <w:rsid w:val="005A156D"/>
    <w:rsid w:val="005B3982"/>
    <w:rsid w:val="005B4A32"/>
    <w:rsid w:val="005C18C8"/>
    <w:rsid w:val="005C4BD0"/>
    <w:rsid w:val="005C7FFE"/>
    <w:rsid w:val="005E48CB"/>
    <w:rsid w:val="005E5EBD"/>
    <w:rsid w:val="005F1F6E"/>
    <w:rsid w:val="00602A81"/>
    <w:rsid w:val="0061033D"/>
    <w:rsid w:val="00611D6F"/>
    <w:rsid w:val="006201C8"/>
    <w:rsid w:val="0062304D"/>
    <w:rsid w:val="00623254"/>
    <w:rsid w:val="00645817"/>
    <w:rsid w:val="00651DF8"/>
    <w:rsid w:val="00653E3B"/>
    <w:rsid w:val="006559B7"/>
    <w:rsid w:val="00655EB5"/>
    <w:rsid w:val="00660FA3"/>
    <w:rsid w:val="00663B1A"/>
    <w:rsid w:val="00666243"/>
    <w:rsid w:val="00670243"/>
    <w:rsid w:val="0067049D"/>
    <w:rsid w:val="006709A7"/>
    <w:rsid w:val="0067750F"/>
    <w:rsid w:val="006913F3"/>
    <w:rsid w:val="006A1CBF"/>
    <w:rsid w:val="006A38A1"/>
    <w:rsid w:val="006B3D92"/>
    <w:rsid w:val="006B46DF"/>
    <w:rsid w:val="006C0960"/>
    <w:rsid w:val="006D632F"/>
    <w:rsid w:val="006F68B0"/>
    <w:rsid w:val="007022C2"/>
    <w:rsid w:val="00704085"/>
    <w:rsid w:val="007159BC"/>
    <w:rsid w:val="007265DC"/>
    <w:rsid w:val="0072750B"/>
    <w:rsid w:val="00733C04"/>
    <w:rsid w:val="0073737C"/>
    <w:rsid w:val="00741EE7"/>
    <w:rsid w:val="00745867"/>
    <w:rsid w:val="00746E2D"/>
    <w:rsid w:val="0075740E"/>
    <w:rsid w:val="00760F5D"/>
    <w:rsid w:val="00763167"/>
    <w:rsid w:val="00763765"/>
    <w:rsid w:val="00771B88"/>
    <w:rsid w:val="00773D82"/>
    <w:rsid w:val="00774D92"/>
    <w:rsid w:val="00775800"/>
    <w:rsid w:val="00775A7C"/>
    <w:rsid w:val="00776CD1"/>
    <w:rsid w:val="007775EA"/>
    <w:rsid w:val="0078174D"/>
    <w:rsid w:val="00782F4F"/>
    <w:rsid w:val="0078386C"/>
    <w:rsid w:val="00784D99"/>
    <w:rsid w:val="00787BAE"/>
    <w:rsid w:val="00794B89"/>
    <w:rsid w:val="00796347"/>
    <w:rsid w:val="007A084A"/>
    <w:rsid w:val="007A5156"/>
    <w:rsid w:val="007B3731"/>
    <w:rsid w:val="007B4EA8"/>
    <w:rsid w:val="007D131A"/>
    <w:rsid w:val="007D2C59"/>
    <w:rsid w:val="007D500E"/>
    <w:rsid w:val="007D7292"/>
    <w:rsid w:val="007F03C7"/>
    <w:rsid w:val="007F5371"/>
    <w:rsid w:val="007F649A"/>
    <w:rsid w:val="00815CCF"/>
    <w:rsid w:val="00820BFC"/>
    <w:rsid w:val="00845D7A"/>
    <w:rsid w:val="008520D8"/>
    <w:rsid w:val="00857E8C"/>
    <w:rsid w:val="00864757"/>
    <w:rsid w:val="008659A2"/>
    <w:rsid w:val="00871939"/>
    <w:rsid w:val="00871D40"/>
    <w:rsid w:val="00872B4F"/>
    <w:rsid w:val="0087775C"/>
    <w:rsid w:val="00882AE3"/>
    <w:rsid w:val="00882F71"/>
    <w:rsid w:val="00884A22"/>
    <w:rsid w:val="008875A1"/>
    <w:rsid w:val="00893C50"/>
    <w:rsid w:val="00896887"/>
    <w:rsid w:val="008A30EB"/>
    <w:rsid w:val="008B14E3"/>
    <w:rsid w:val="008B6711"/>
    <w:rsid w:val="008C3F29"/>
    <w:rsid w:val="008E0807"/>
    <w:rsid w:val="008E46DC"/>
    <w:rsid w:val="00902EE9"/>
    <w:rsid w:val="009066EE"/>
    <w:rsid w:val="00913328"/>
    <w:rsid w:val="009137F5"/>
    <w:rsid w:val="0091545C"/>
    <w:rsid w:val="00922EB9"/>
    <w:rsid w:val="00924C55"/>
    <w:rsid w:val="00940C1E"/>
    <w:rsid w:val="00950F07"/>
    <w:rsid w:val="009519AB"/>
    <w:rsid w:val="009539E5"/>
    <w:rsid w:val="00956909"/>
    <w:rsid w:val="00960F03"/>
    <w:rsid w:val="00975280"/>
    <w:rsid w:val="009752C0"/>
    <w:rsid w:val="009944CB"/>
    <w:rsid w:val="009A5883"/>
    <w:rsid w:val="009B06A3"/>
    <w:rsid w:val="009B2B10"/>
    <w:rsid w:val="009C01F8"/>
    <w:rsid w:val="009C6F57"/>
    <w:rsid w:val="009C7099"/>
    <w:rsid w:val="009D0ED0"/>
    <w:rsid w:val="009E040A"/>
    <w:rsid w:val="009F3D27"/>
    <w:rsid w:val="009F4F70"/>
    <w:rsid w:val="00A03F8F"/>
    <w:rsid w:val="00A04B1C"/>
    <w:rsid w:val="00A05139"/>
    <w:rsid w:val="00A05B27"/>
    <w:rsid w:val="00A07EE7"/>
    <w:rsid w:val="00A11089"/>
    <w:rsid w:val="00A12592"/>
    <w:rsid w:val="00A20BEB"/>
    <w:rsid w:val="00A25CC7"/>
    <w:rsid w:val="00A41459"/>
    <w:rsid w:val="00A4156D"/>
    <w:rsid w:val="00A41FD7"/>
    <w:rsid w:val="00A44D92"/>
    <w:rsid w:val="00A44FC6"/>
    <w:rsid w:val="00A4636F"/>
    <w:rsid w:val="00A57A25"/>
    <w:rsid w:val="00A61254"/>
    <w:rsid w:val="00A61770"/>
    <w:rsid w:val="00A63A6B"/>
    <w:rsid w:val="00A669AE"/>
    <w:rsid w:val="00A76E64"/>
    <w:rsid w:val="00A80A3A"/>
    <w:rsid w:val="00A91E7B"/>
    <w:rsid w:val="00A95539"/>
    <w:rsid w:val="00A97CC3"/>
    <w:rsid w:val="00AA7C04"/>
    <w:rsid w:val="00AC3616"/>
    <w:rsid w:val="00AC3D05"/>
    <w:rsid w:val="00AD0AD7"/>
    <w:rsid w:val="00AD105B"/>
    <w:rsid w:val="00AD292C"/>
    <w:rsid w:val="00AD603C"/>
    <w:rsid w:val="00AD68EE"/>
    <w:rsid w:val="00AE144E"/>
    <w:rsid w:val="00AE49BE"/>
    <w:rsid w:val="00AE640D"/>
    <w:rsid w:val="00AF7E32"/>
    <w:rsid w:val="00B03355"/>
    <w:rsid w:val="00B10FBC"/>
    <w:rsid w:val="00B20F0A"/>
    <w:rsid w:val="00B27B80"/>
    <w:rsid w:val="00B3688A"/>
    <w:rsid w:val="00B41E39"/>
    <w:rsid w:val="00B429FF"/>
    <w:rsid w:val="00B52D4C"/>
    <w:rsid w:val="00B53A17"/>
    <w:rsid w:val="00B56D97"/>
    <w:rsid w:val="00B636E9"/>
    <w:rsid w:val="00B70FE9"/>
    <w:rsid w:val="00B75C65"/>
    <w:rsid w:val="00B85D2C"/>
    <w:rsid w:val="00B8760B"/>
    <w:rsid w:val="00B9144D"/>
    <w:rsid w:val="00B93E74"/>
    <w:rsid w:val="00B9476F"/>
    <w:rsid w:val="00B95616"/>
    <w:rsid w:val="00B963E7"/>
    <w:rsid w:val="00BA325E"/>
    <w:rsid w:val="00BA4CEB"/>
    <w:rsid w:val="00BB11D4"/>
    <w:rsid w:val="00BB46CB"/>
    <w:rsid w:val="00BB4BE6"/>
    <w:rsid w:val="00BC2AB9"/>
    <w:rsid w:val="00BC4736"/>
    <w:rsid w:val="00BE027D"/>
    <w:rsid w:val="00BE1723"/>
    <w:rsid w:val="00BE295C"/>
    <w:rsid w:val="00BF1303"/>
    <w:rsid w:val="00BF4032"/>
    <w:rsid w:val="00BF6F33"/>
    <w:rsid w:val="00C05A54"/>
    <w:rsid w:val="00C32A82"/>
    <w:rsid w:val="00C34FE2"/>
    <w:rsid w:val="00C35FDE"/>
    <w:rsid w:val="00C365CC"/>
    <w:rsid w:val="00C36F02"/>
    <w:rsid w:val="00C4066D"/>
    <w:rsid w:val="00C437F5"/>
    <w:rsid w:val="00C523A6"/>
    <w:rsid w:val="00C52C4F"/>
    <w:rsid w:val="00C553DB"/>
    <w:rsid w:val="00C57284"/>
    <w:rsid w:val="00C60773"/>
    <w:rsid w:val="00C66105"/>
    <w:rsid w:val="00C720BA"/>
    <w:rsid w:val="00C74AF9"/>
    <w:rsid w:val="00C83194"/>
    <w:rsid w:val="00C84B63"/>
    <w:rsid w:val="00C87C9B"/>
    <w:rsid w:val="00C906A5"/>
    <w:rsid w:val="00C92174"/>
    <w:rsid w:val="00C9764C"/>
    <w:rsid w:val="00CA0017"/>
    <w:rsid w:val="00CA3B1D"/>
    <w:rsid w:val="00CA5BB1"/>
    <w:rsid w:val="00CA729B"/>
    <w:rsid w:val="00CB5F0B"/>
    <w:rsid w:val="00CC0857"/>
    <w:rsid w:val="00CC7030"/>
    <w:rsid w:val="00CD2B1E"/>
    <w:rsid w:val="00CD38FD"/>
    <w:rsid w:val="00CE08E2"/>
    <w:rsid w:val="00CE2494"/>
    <w:rsid w:val="00CE51B4"/>
    <w:rsid w:val="00CF0DC1"/>
    <w:rsid w:val="00CF4303"/>
    <w:rsid w:val="00D02287"/>
    <w:rsid w:val="00D110F1"/>
    <w:rsid w:val="00D15E70"/>
    <w:rsid w:val="00D173A2"/>
    <w:rsid w:val="00D212C8"/>
    <w:rsid w:val="00D2670F"/>
    <w:rsid w:val="00D36D3E"/>
    <w:rsid w:val="00D409FF"/>
    <w:rsid w:val="00D41700"/>
    <w:rsid w:val="00D43235"/>
    <w:rsid w:val="00D4521D"/>
    <w:rsid w:val="00D45F81"/>
    <w:rsid w:val="00D46443"/>
    <w:rsid w:val="00D55544"/>
    <w:rsid w:val="00D76F3C"/>
    <w:rsid w:val="00D803BD"/>
    <w:rsid w:val="00D8184C"/>
    <w:rsid w:val="00DA460B"/>
    <w:rsid w:val="00DB0F42"/>
    <w:rsid w:val="00DB6497"/>
    <w:rsid w:val="00DC2B44"/>
    <w:rsid w:val="00DD19C8"/>
    <w:rsid w:val="00DD610A"/>
    <w:rsid w:val="00DE7977"/>
    <w:rsid w:val="00DF4F5E"/>
    <w:rsid w:val="00DF6922"/>
    <w:rsid w:val="00DF7610"/>
    <w:rsid w:val="00E015D9"/>
    <w:rsid w:val="00E07873"/>
    <w:rsid w:val="00E1105D"/>
    <w:rsid w:val="00E13C84"/>
    <w:rsid w:val="00E164E1"/>
    <w:rsid w:val="00E206EC"/>
    <w:rsid w:val="00E20AEB"/>
    <w:rsid w:val="00E311E3"/>
    <w:rsid w:val="00E41B52"/>
    <w:rsid w:val="00E429DD"/>
    <w:rsid w:val="00E465A9"/>
    <w:rsid w:val="00E535E3"/>
    <w:rsid w:val="00E61F20"/>
    <w:rsid w:val="00E64C58"/>
    <w:rsid w:val="00E6553A"/>
    <w:rsid w:val="00E73710"/>
    <w:rsid w:val="00E75BFB"/>
    <w:rsid w:val="00E77418"/>
    <w:rsid w:val="00E84158"/>
    <w:rsid w:val="00E85E0B"/>
    <w:rsid w:val="00E90EF0"/>
    <w:rsid w:val="00EA07EB"/>
    <w:rsid w:val="00EA4813"/>
    <w:rsid w:val="00EB0812"/>
    <w:rsid w:val="00EB15B5"/>
    <w:rsid w:val="00EB4975"/>
    <w:rsid w:val="00EC5FF1"/>
    <w:rsid w:val="00ED35E5"/>
    <w:rsid w:val="00EE2432"/>
    <w:rsid w:val="00EE2BE0"/>
    <w:rsid w:val="00EE7485"/>
    <w:rsid w:val="00EE7626"/>
    <w:rsid w:val="00EF19E3"/>
    <w:rsid w:val="00F00C6B"/>
    <w:rsid w:val="00F063CC"/>
    <w:rsid w:val="00F0749D"/>
    <w:rsid w:val="00F07E08"/>
    <w:rsid w:val="00F24445"/>
    <w:rsid w:val="00F317AD"/>
    <w:rsid w:val="00F4589C"/>
    <w:rsid w:val="00F45E8A"/>
    <w:rsid w:val="00F47759"/>
    <w:rsid w:val="00F53FE5"/>
    <w:rsid w:val="00F55303"/>
    <w:rsid w:val="00F556F7"/>
    <w:rsid w:val="00F57100"/>
    <w:rsid w:val="00F60B72"/>
    <w:rsid w:val="00F758F5"/>
    <w:rsid w:val="00F7778D"/>
    <w:rsid w:val="00F77C26"/>
    <w:rsid w:val="00F805D2"/>
    <w:rsid w:val="00F844AD"/>
    <w:rsid w:val="00F9081B"/>
    <w:rsid w:val="00FA0742"/>
    <w:rsid w:val="00FA33D3"/>
    <w:rsid w:val="00FA6DCD"/>
    <w:rsid w:val="00FB6E08"/>
    <w:rsid w:val="00FC1934"/>
    <w:rsid w:val="00FD25CF"/>
    <w:rsid w:val="00FD6148"/>
    <w:rsid w:val="00FE026E"/>
    <w:rsid w:val="00FF16E1"/>
    <w:rsid w:val="00FF4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0CD"/>
    <w:rPr>
      <w:rFonts w:eastAsia="Times New Roman"/>
      <w:sz w:val="24"/>
    </w:rPr>
  </w:style>
  <w:style w:type="paragraph" w:styleId="Heading1">
    <w:name w:val="heading 1"/>
    <w:basedOn w:val="Normal"/>
    <w:next w:val="Normal"/>
    <w:link w:val="Heading1Char"/>
    <w:qFormat/>
    <w:rsid w:val="00100402"/>
    <w:pPr>
      <w:keepNext/>
      <w:jc w:val="center"/>
      <w:outlineLvl w:val="0"/>
    </w:pPr>
    <w:rPr>
      <w:b/>
    </w:rPr>
  </w:style>
  <w:style w:type="paragraph" w:styleId="Heading2">
    <w:name w:val="heading 2"/>
    <w:basedOn w:val="Normal"/>
    <w:next w:val="Normal"/>
    <w:link w:val="Heading2Char"/>
    <w:uiPriority w:val="9"/>
    <w:qFormat/>
    <w:rsid w:val="00100402"/>
    <w:pPr>
      <w:keepNext/>
      <w:numPr>
        <w:ilvl w:val="1"/>
        <w:numId w:val="1"/>
      </w:numPr>
      <w:jc w:val="both"/>
      <w:outlineLvl w:val="1"/>
    </w:pPr>
    <w:rPr>
      <w:b/>
    </w:rPr>
  </w:style>
  <w:style w:type="paragraph" w:styleId="Heading3">
    <w:name w:val="heading 3"/>
    <w:basedOn w:val="Normal"/>
    <w:next w:val="Normal"/>
    <w:link w:val="Heading3Char"/>
    <w:uiPriority w:val="9"/>
    <w:qFormat/>
    <w:rsid w:val="00100402"/>
    <w:pPr>
      <w:keepNext/>
      <w:numPr>
        <w:ilvl w:val="2"/>
        <w:numId w:val="1"/>
      </w:numPr>
      <w:outlineLvl w:val="2"/>
    </w:pPr>
  </w:style>
  <w:style w:type="paragraph" w:styleId="Heading4">
    <w:name w:val="heading 4"/>
    <w:basedOn w:val="Normal"/>
    <w:next w:val="Normal"/>
    <w:link w:val="Heading4Char"/>
    <w:uiPriority w:val="9"/>
    <w:qFormat/>
    <w:rsid w:val="00100402"/>
    <w:pPr>
      <w:keepNext/>
      <w:numPr>
        <w:ilvl w:val="3"/>
        <w:numId w:val="1"/>
      </w:numPr>
      <w:jc w:val="both"/>
      <w:outlineLvl w:val="3"/>
    </w:pPr>
    <w:rPr>
      <w:i/>
      <w:iCs/>
    </w:rPr>
  </w:style>
  <w:style w:type="paragraph" w:styleId="Heading5">
    <w:name w:val="heading 5"/>
    <w:basedOn w:val="Normal"/>
    <w:next w:val="Normal"/>
    <w:link w:val="Heading5Char"/>
    <w:uiPriority w:val="9"/>
    <w:qFormat/>
    <w:rsid w:val="00100402"/>
    <w:pPr>
      <w:keepNext/>
      <w:numPr>
        <w:ilvl w:val="4"/>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b/>
      <w:bCs/>
      <w:sz w:val="22"/>
    </w:rPr>
  </w:style>
  <w:style w:type="paragraph" w:styleId="Heading6">
    <w:name w:val="heading 6"/>
    <w:basedOn w:val="Normal"/>
    <w:next w:val="Normal"/>
    <w:link w:val="Heading6Char"/>
    <w:uiPriority w:val="9"/>
    <w:qFormat/>
    <w:rsid w:val="00100402"/>
    <w:pPr>
      <w:keepNext/>
      <w:numPr>
        <w:ilvl w:val="5"/>
        <w:numId w:val="1"/>
      </w:numPr>
      <w:jc w:val="right"/>
      <w:outlineLvl w:val="5"/>
    </w:pPr>
    <w:rPr>
      <w:b/>
      <w:bCs/>
      <w:sz w:val="22"/>
    </w:rPr>
  </w:style>
  <w:style w:type="paragraph" w:styleId="Heading7">
    <w:name w:val="heading 7"/>
    <w:basedOn w:val="Normal"/>
    <w:next w:val="Normal"/>
    <w:link w:val="Heading7Char"/>
    <w:uiPriority w:val="9"/>
    <w:qFormat/>
    <w:rsid w:val="00100402"/>
    <w:pPr>
      <w:keepNext/>
      <w:numPr>
        <w:ilvl w:val="6"/>
        <w:numId w:val="1"/>
      </w:numPr>
      <w:jc w:val="both"/>
      <w:outlineLvl w:val="6"/>
    </w:pPr>
    <w:rPr>
      <w:i/>
      <w:iCs/>
      <w:sz w:val="22"/>
    </w:rPr>
  </w:style>
  <w:style w:type="paragraph" w:styleId="Heading8">
    <w:name w:val="heading 8"/>
    <w:basedOn w:val="Normal"/>
    <w:next w:val="Normal"/>
    <w:link w:val="Heading8Char"/>
    <w:uiPriority w:val="9"/>
    <w:qFormat/>
    <w:rsid w:val="00100402"/>
    <w:pPr>
      <w:keepNext/>
      <w:numPr>
        <w:ilvl w:val="7"/>
        <w:numId w:val="1"/>
      </w:numPr>
      <w:outlineLvl w:val="7"/>
    </w:pPr>
    <w:rPr>
      <w:b/>
      <w:bCs/>
      <w:sz w:val="22"/>
    </w:rPr>
  </w:style>
  <w:style w:type="paragraph" w:styleId="Heading9">
    <w:name w:val="heading 9"/>
    <w:basedOn w:val="Normal"/>
    <w:next w:val="Normal"/>
    <w:link w:val="Heading9Char"/>
    <w:uiPriority w:val="9"/>
    <w:qFormat/>
    <w:rsid w:val="00100402"/>
    <w:pPr>
      <w:keepNext/>
      <w:numPr>
        <w:ilvl w:val="8"/>
        <w:numId w:val="1"/>
      </w:numPr>
      <w:overflowPunct w:val="0"/>
      <w:autoSpaceDE w:val="0"/>
      <w:autoSpaceDN w:val="0"/>
      <w:adjustRightInd w:val="0"/>
      <w:spacing w:before="60" w:after="60"/>
      <w:jc w:val="both"/>
      <w:textAlignment w:val="baseline"/>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3A17"/>
    <w:rPr>
      <w:rFonts w:eastAsia="Times New Roman"/>
      <w:b/>
      <w:sz w:val="24"/>
    </w:rPr>
  </w:style>
  <w:style w:type="character" w:customStyle="1" w:styleId="Heading2Char">
    <w:name w:val="Heading 2 Char"/>
    <w:basedOn w:val="DefaultParagraphFont"/>
    <w:link w:val="Heading2"/>
    <w:uiPriority w:val="9"/>
    <w:rsid w:val="00B53A17"/>
    <w:rPr>
      <w:rFonts w:eastAsia="Times New Roman"/>
      <w:b/>
      <w:sz w:val="24"/>
    </w:rPr>
  </w:style>
  <w:style w:type="character" w:customStyle="1" w:styleId="Heading3Char">
    <w:name w:val="Heading 3 Char"/>
    <w:basedOn w:val="DefaultParagraphFont"/>
    <w:link w:val="Heading3"/>
    <w:uiPriority w:val="9"/>
    <w:rsid w:val="00B53A17"/>
    <w:rPr>
      <w:rFonts w:eastAsia="Times New Roman"/>
      <w:sz w:val="24"/>
    </w:rPr>
  </w:style>
  <w:style w:type="character" w:customStyle="1" w:styleId="Heading4Char">
    <w:name w:val="Heading 4 Char"/>
    <w:basedOn w:val="DefaultParagraphFont"/>
    <w:link w:val="Heading4"/>
    <w:uiPriority w:val="9"/>
    <w:rsid w:val="00B53A17"/>
    <w:rPr>
      <w:rFonts w:eastAsia="Times New Roman"/>
      <w:i/>
      <w:iCs/>
      <w:sz w:val="24"/>
    </w:rPr>
  </w:style>
  <w:style w:type="character" w:customStyle="1" w:styleId="Heading5Char">
    <w:name w:val="Heading 5 Char"/>
    <w:basedOn w:val="DefaultParagraphFont"/>
    <w:link w:val="Heading5"/>
    <w:uiPriority w:val="9"/>
    <w:rsid w:val="00B53A17"/>
    <w:rPr>
      <w:rFonts w:eastAsia="Times New Roman"/>
      <w:b/>
      <w:bCs/>
      <w:sz w:val="22"/>
    </w:rPr>
  </w:style>
  <w:style w:type="character" w:customStyle="1" w:styleId="Heading6Char">
    <w:name w:val="Heading 6 Char"/>
    <w:basedOn w:val="DefaultParagraphFont"/>
    <w:link w:val="Heading6"/>
    <w:uiPriority w:val="9"/>
    <w:rsid w:val="00B53A17"/>
    <w:rPr>
      <w:rFonts w:eastAsia="Times New Roman"/>
      <w:b/>
      <w:bCs/>
      <w:sz w:val="22"/>
    </w:rPr>
  </w:style>
  <w:style w:type="character" w:customStyle="1" w:styleId="Heading7Char">
    <w:name w:val="Heading 7 Char"/>
    <w:basedOn w:val="DefaultParagraphFont"/>
    <w:link w:val="Heading7"/>
    <w:uiPriority w:val="9"/>
    <w:rsid w:val="00B53A17"/>
    <w:rPr>
      <w:rFonts w:eastAsia="Times New Roman"/>
      <w:i/>
      <w:iCs/>
      <w:sz w:val="22"/>
    </w:rPr>
  </w:style>
  <w:style w:type="character" w:customStyle="1" w:styleId="Heading8Char">
    <w:name w:val="Heading 8 Char"/>
    <w:basedOn w:val="DefaultParagraphFont"/>
    <w:link w:val="Heading8"/>
    <w:uiPriority w:val="9"/>
    <w:rsid w:val="00B53A17"/>
    <w:rPr>
      <w:rFonts w:eastAsia="Times New Roman"/>
      <w:b/>
      <w:bCs/>
      <w:sz w:val="22"/>
    </w:rPr>
  </w:style>
  <w:style w:type="character" w:customStyle="1" w:styleId="Heading9Char">
    <w:name w:val="Heading 9 Char"/>
    <w:basedOn w:val="DefaultParagraphFont"/>
    <w:link w:val="Heading9"/>
    <w:uiPriority w:val="9"/>
    <w:rsid w:val="00B53A17"/>
    <w:rPr>
      <w:rFonts w:ascii="Arial" w:eastAsia="Times New Roman" w:hAnsi="Arial"/>
      <w:b/>
      <w:sz w:val="22"/>
    </w:rPr>
  </w:style>
  <w:style w:type="paragraph" w:styleId="Header">
    <w:name w:val="header"/>
    <w:basedOn w:val="Normal"/>
    <w:link w:val="HeaderChar"/>
    <w:uiPriority w:val="99"/>
    <w:rsid w:val="00100402"/>
    <w:pPr>
      <w:tabs>
        <w:tab w:val="center" w:pos="4320"/>
        <w:tab w:val="right" w:pos="8640"/>
      </w:tabs>
    </w:pPr>
  </w:style>
  <w:style w:type="character" w:customStyle="1" w:styleId="HeaderChar">
    <w:name w:val="Header Char"/>
    <w:basedOn w:val="DefaultParagraphFont"/>
    <w:link w:val="Header"/>
    <w:uiPriority w:val="99"/>
    <w:rsid w:val="007022C2"/>
    <w:rPr>
      <w:sz w:val="24"/>
      <w:lang w:val="en-US" w:eastAsia="en-US" w:bidi="ar-SA"/>
    </w:rPr>
  </w:style>
  <w:style w:type="character" w:styleId="PageNumber">
    <w:name w:val="page number"/>
    <w:basedOn w:val="DefaultParagraphFont"/>
    <w:rsid w:val="00100402"/>
  </w:style>
  <w:style w:type="paragraph" w:styleId="Footer">
    <w:name w:val="footer"/>
    <w:basedOn w:val="Normal"/>
    <w:link w:val="FooterChar"/>
    <w:uiPriority w:val="99"/>
    <w:rsid w:val="00100402"/>
    <w:pPr>
      <w:tabs>
        <w:tab w:val="center" w:pos="4320"/>
        <w:tab w:val="right" w:pos="8640"/>
      </w:tabs>
    </w:pPr>
  </w:style>
  <w:style w:type="character" w:customStyle="1" w:styleId="FooterChar">
    <w:name w:val="Footer Char"/>
    <w:basedOn w:val="DefaultParagraphFont"/>
    <w:link w:val="Footer"/>
    <w:uiPriority w:val="99"/>
    <w:rsid w:val="00B53A17"/>
    <w:rPr>
      <w:rFonts w:eastAsia="Times New Roman"/>
      <w:sz w:val="24"/>
    </w:rPr>
  </w:style>
  <w:style w:type="character" w:styleId="Hyperlink">
    <w:name w:val="Hyperlink"/>
    <w:basedOn w:val="DefaultParagraphFont"/>
    <w:uiPriority w:val="99"/>
    <w:rsid w:val="00100402"/>
    <w:rPr>
      <w:color w:val="0000FF"/>
      <w:u w:val="single"/>
    </w:rPr>
  </w:style>
  <w:style w:type="paragraph" w:styleId="BodyTextIndent">
    <w:name w:val="Body Text Indent"/>
    <w:basedOn w:val="Normal"/>
    <w:rsid w:val="00100402"/>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pacing w:line="286" w:lineRule="auto"/>
      <w:ind w:left="2700" w:hanging="2700"/>
      <w:jc w:val="center"/>
    </w:pPr>
    <w:rPr>
      <w:b/>
      <w:bCs/>
    </w:rPr>
  </w:style>
  <w:style w:type="paragraph" w:styleId="TOC2">
    <w:name w:val="toc 2"/>
    <w:basedOn w:val="Normal"/>
    <w:next w:val="Normal"/>
    <w:autoRedefine/>
    <w:uiPriority w:val="39"/>
    <w:rsid w:val="009137F5"/>
    <w:pPr>
      <w:tabs>
        <w:tab w:val="left" w:pos="900"/>
        <w:tab w:val="left" w:pos="1680"/>
        <w:tab w:val="right" w:leader="dot" w:pos="9350"/>
      </w:tabs>
      <w:ind w:left="240"/>
    </w:pPr>
    <w:rPr>
      <w:rFonts w:ascii="Arial" w:hAnsi="Arial" w:cs="Arial"/>
      <w:noProof/>
    </w:rPr>
  </w:style>
  <w:style w:type="character" w:customStyle="1" w:styleId="EmailStyle32">
    <w:name w:val="EmailStyle32"/>
    <w:basedOn w:val="DefaultParagraphFont"/>
    <w:rsid w:val="00100402"/>
    <w:rPr>
      <w:rFonts w:ascii="Arial" w:hAnsi="Arial" w:cs="Arial"/>
      <w:color w:val="993366"/>
      <w:sz w:val="20"/>
    </w:rPr>
  </w:style>
  <w:style w:type="paragraph" w:styleId="FootnoteText">
    <w:name w:val="footnote text"/>
    <w:basedOn w:val="Normal"/>
    <w:link w:val="FootnoteTextChar"/>
    <w:semiHidden/>
    <w:rsid w:val="00100402"/>
    <w:rPr>
      <w:sz w:val="20"/>
      <w:lang w:val="en-GB"/>
    </w:rPr>
  </w:style>
  <w:style w:type="character" w:customStyle="1" w:styleId="FootnoteTextChar">
    <w:name w:val="Footnote Text Char"/>
    <w:basedOn w:val="DefaultParagraphFont"/>
    <w:link w:val="FootnoteText"/>
    <w:rsid w:val="00C720BA"/>
    <w:rPr>
      <w:lang w:val="en-GB" w:eastAsia="en-US" w:bidi="ar-SA"/>
    </w:rPr>
  </w:style>
  <w:style w:type="character" w:styleId="FootnoteReference">
    <w:name w:val="footnote reference"/>
    <w:basedOn w:val="DefaultParagraphFont"/>
    <w:semiHidden/>
    <w:rsid w:val="00100402"/>
    <w:rPr>
      <w:vertAlign w:val="superscript"/>
    </w:rPr>
  </w:style>
  <w:style w:type="paragraph" w:customStyle="1" w:styleId="Default">
    <w:name w:val="Default"/>
    <w:rsid w:val="00100402"/>
    <w:pPr>
      <w:widowControl w:val="0"/>
      <w:autoSpaceDE w:val="0"/>
      <w:autoSpaceDN w:val="0"/>
      <w:adjustRightInd w:val="0"/>
    </w:pPr>
    <w:rPr>
      <w:color w:val="000000"/>
      <w:sz w:val="24"/>
      <w:szCs w:val="24"/>
      <w:lang w:eastAsia="zh-CN"/>
    </w:rPr>
  </w:style>
  <w:style w:type="paragraph" w:customStyle="1" w:styleId="CM11">
    <w:name w:val="CM11"/>
    <w:basedOn w:val="Default"/>
    <w:next w:val="Default"/>
    <w:rsid w:val="00100402"/>
    <w:rPr>
      <w:color w:val="auto"/>
    </w:rPr>
  </w:style>
  <w:style w:type="paragraph" w:customStyle="1" w:styleId="CM15">
    <w:name w:val="CM15"/>
    <w:basedOn w:val="Default"/>
    <w:next w:val="Default"/>
    <w:rsid w:val="00100402"/>
    <w:rPr>
      <w:color w:val="auto"/>
    </w:rPr>
  </w:style>
  <w:style w:type="paragraph" w:customStyle="1" w:styleId="CM10">
    <w:name w:val="CM10"/>
    <w:basedOn w:val="Default"/>
    <w:next w:val="Default"/>
    <w:rsid w:val="00100402"/>
    <w:pPr>
      <w:spacing w:line="276" w:lineRule="atLeast"/>
    </w:pPr>
    <w:rPr>
      <w:color w:val="auto"/>
    </w:rPr>
  </w:style>
  <w:style w:type="paragraph" w:customStyle="1" w:styleId="msolistparagraph0">
    <w:name w:val="msolistparagraph"/>
    <w:basedOn w:val="Normal"/>
    <w:rsid w:val="00100402"/>
    <w:pPr>
      <w:spacing w:before="100" w:beforeAutospacing="1" w:after="100" w:afterAutospacing="1"/>
    </w:pPr>
    <w:rPr>
      <w:szCs w:val="24"/>
    </w:rPr>
  </w:style>
  <w:style w:type="paragraph" w:styleId="NormalWeb">
    <w:name w:val="Normal (Web)"/>
    <w:basedOn w:val="Normal"/>
    <w:uiPriority w:val="99"/>
    <w:rsid w:val="00C720BA"/>
    <w:pPr>
      <w:spacing w:before="100" w:beforeAutospacing="1" w:after="100" w:afterAutospacing="1"/>
    </w:pPr>
    <w:rPr>
      <w:rFonts w:eastAsia="SimSun"/>
      <w:szCs w:val="24"/>
      <w:lang w:eastAsia="zh-CN"/>
    </w:rPr>
  </w:style>
  <w:style w:type="table" w:styleId="TableGrid">
    <w:name w:val="Table Grid"/>
    <w:basedOn w:val="TableNormal"/>
    <w:uiPriority w:val="59"/>
    <w:rsid w:val="00C720BA"/>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022C2"/>
    <w:pPr>
      <w:spacing w:after="120"/>
    </w:pPr>
  </w:style>
  <w:style w:type="paragraph" w:styleId="Caption">
    <w:name w:val="caption"/>
    <w:basedOn w:val="Normal"/>
    <w:next w:val="Normal"/>
    <w:unhideWhenUsed/>
    <w:qFormat/>
    <w:rsid w:val="0044007D"/>
    <w:rPr>
      <w:rFonts w:ascii="Arial" w:hAnsi="Arial"/>
      <w:b/>
      <w:bCs/>
    </w:rPr>
  </w:style>
  <w:style w:type="character" w:customStyle="1" w:styleId="TitleChar">
    <w:name w:val="Title Char"/>
    <w:basedOn w:val="DefaultParagraphFont"/>
    <w:link w:val="Title"/>
    <w:uiPriority w:val="10"/>
    <w:rsid w:val="00B53A17"/>
    <w:rPr>
      <w:rFonts w:ascii="Cambria" w:eastAsia="Times New Roman" w:hAnsi="Cambria"/>
      <w:b/>
      <w:bCs/>
      <w:kern w:val="28"/>
      <w:sz w:val="32"/>
      <w:szCs w:val="32"/>
      <w:lang w:bidi="en-US"/>
    </w:rPr>
  </w:style>
  <w:style w:type="paragraph" w:styleId="Title">
    <w:name w:val="Title"/>
    <w:basedOn w:val="Normal"/>
    <w:next w:val="Normal"/>
    <w:link w:val="TitleChar"/>
    <w:uiPriority w:val="10"/>
    <w:qFormat/>
    <w:rsid w:val="00B53A17"/>
    <w:pPr>
      <w:spacing w:before="240" w:after="60"/>
      <w:jc w:val="center"/>
      <w:outlineLvl w:val="0"/>
    </w:pPr>
    <w:rPr>
      <w:rFonts w:ascii="Cambria" w:hAnsi="Cambria"/>
      <w:b/>
      <w:bCs/>
      <w:kern w:val="28"/>
      <w:sz w:val="32"/>
      <w:szCs w:val="32"/>
      <w:lang w:bidi="en-US"/>
    </w:rPr>
  </w:style>
  <w:style w:type="character" w:customStyle="1" w:styleId="SubtitleChar">
    <w:name w:val="Subtitle Char"/>
    <w:basedOn w:val="DefaultParagraphFont"/>
    <w:link w:val="Subtitle"/>
    <w:uiPriority w:val="11"/>
    <w:rsid w:val="00B53A17"/>
    <w:rPr>
      <w:rFonts w:ascii="Cambria" w:eastAsia="Times New Roman" w:hAnsi="Cambria"/>
      <w:sz w:val="24"/>
      <w:szCs w:val="24"/>
      <w:lang w:bidi="en-US"/>
    </w:rPr>
  </w:style>
  <w:style w:type="paragraph" w:styleId="Subtitle">
    <w:name w:val="Subtitle"/>
    <w:basedOn w:val="Normal"/>
    <w:next w:val="Normal"/>
    <w:link w:val="SubtitleChar"/>
    <w:uiPriority w:val="11"/>
    <w:qFormat/>
    <w:rsid w:val="00B53A17"/>
    <w:pPr>
      <w:spacing w:after="60"/>
      <w:jc w:val="center"/>
      <w:outlineLvl w:val="1"/>
    </w:pPr>
    <w:rPr>
      <w:rFonts w:ascii="Cambria" w:hAnsi="Cambria"/>
      <w:szCs w:val="24"/>
      <w:lang w:bidi="en-US"/>
    </w:rPr>
  </w:style>
  <w:style w:type="character" w:customStyle="1" w:styleId="QuoteChar">
    <w:name w:val="Quote Char"/>
    <w:basedOn w:val="DefaultParagraphFont"/>
    <w:link w:val="Quote"/>
    <w:uiPriority w:val="29"/>
    <w:rsid w:val="00B53A17"/>
    <w:rPr>
      <w:rFonts w:ascii="Calibri" w:eastAsia="Calibri" w:hAnsi="Calibri"/>
      <w:i/>
      <w:sz w:val="24"/>
      <w:szCs w:val="24"/>
      <w:lang w:bidi="en-US"/>
    </w:rPr>
  </w:style>
  <w:style w:type="paragraph" w:styleId="Quote">
    <w:name w:val="Quote"/>
    <w:basedOn w:val="Normal"/>
    <w:next w:val="Normal"/>
    <w:link w:val="QuoteChar"/>
    <w:uiPriority w:val="29"/>
    <w:qFormat/>
    <w:rsid w:val="00B53A17"/>
    <w:rPr>
      <w:rFonts w:ascii="Calibri" w:eastAsia="Calibri" w:hAnsi="Calibri"/>
      <w:i/>
      <w:szCs w:val="24"/>
      <w:lang w:bidi="en-US"/>
    </w:rPr>
  </w:style>
  <w:style w:type="character" w:customStyle="1" w:styleId="IntenseQuoteChar">
    <w:name w:val="Intense Quote Char"/>
    <w:basedOn w:val="DefaultParagraphFont"/>
    <w:link w:val="IntenseQuote"/>
    <w:uiPriority w:val="30"/>
    <w:rsid w:val="00B53A17"/>
    <w:rPr>
      <w:rFonts w:ascii="Calibri" w:eastAsia="Calibri" w:hAnsi="Calibri"/>
      <w:b/>
      <w:i/>
      <w:sz w:val="24"/>
      <w:szCs w:val="22"/>
      <w:lang w:bidi="en-US"/>
    </w:rPr>
  </w:style>
  <w:style w:type="paragraph" w:styleId="IntenseQuote">
    <w:name w:val="Intense Quote"/>
    <w:basedOn w:val="Normal"/>
    <w:next w:val="Normal"/>
    <w:link w:val="IntenseQuoteChar"/>
    <w:uiPriority w:val="30"/>
    <w:qFormat/>
    <w:rsid w:val="00B53A17"/>
    <w:pPr>
      <w:ind w:left="720" w:right="720"/>
    </w:pPr>
    <w:rPr>
      <w:rFonts w:ascii="Calibri" w:eastAsia="Calibri" w:hAnsi="Calibri"/>
      <w:b/>
      <w:i/>
      <w:szCs w:val="22"/>
      <w:lang w:bidi="en-US"/>
    </w:rPr>
  </w:style>
  <w:style w:type="character" w:customStyle="1" w:styleId="BalloonTextChar">
    <w:name w:val="Balloon Text Char"/>
    <w:basedOn w:val="DefaultParagraphFont"/>
    <w:link w:val="BalloonText"/>
    <w:uiPriority w:val="99"/>
    <w:rsid w:val="00B53A17"/>
    <w:rPr>
      <w:rFonts w:ascii="Tahoma" w:eastAsia="Calibri" w:hAnsi="Tahoma" w:cs="Tahoma"/>
      <w:sz w:val="16"/>
      <w:szCs w:val="16"/>
      <w:lang w:bidi="en-US"/>
    </w:rPr>
  </w:style>
  <w:style w:type="paragraph" w:styleId="BalloonText">
    <w:name w:val="Balloon Text"/>
    <w:basedOn w:val="Normal"/>
    <w:link w:val="BalloonTextChar"/>
    <w:uiPriority w:val="99"/>
    <w:unhideWhenUsed/>
    <w:rsid w:val="00B53A17"/>
    <w:rPr>
      <w:rFonts w:ascii="Tahoma" w:eastAsia="Calibri" w:hAnsi="Tahoma" w:cs="Tahoma"/>
      <w:sz w:val="16"/>
      <w:szCs w:val="16"/>
      <w:lang w:bidi="en-US"/>
    </w:rPr>
  </w:style>
  <w:style w:type="character" w:styleId="CommentReference">
    <w:name w:val="annotation reference"/>
    <w:basedOn w:val="DefaultParagraphFont"/>
    <w:rsid w:val="00A44FC6"/>
    <w:rPr>
      <w:sz w:val="16"/>
      <w:szCs w:val="16"/>
    </w:rPr>
  </w:style>
  <w:style w:type="paragraph" w:styleId="CommentText">
    <w:name w:val="annotation text"/>
    <w:basedOn w:val="Normal"/>
    <w:link w:val="CommentTextChar"/>
    <w:rsid w:val="00A44FC6"/>
    <w:rPr>
      <w:sz w:val="20"/>
    </w:rPr>
  </w:style>
  <w:style w:type="character" w:customStyle="1" w:styleId="CommentTextChar">
    <w:name w:val="Comment Text Char"/>
    <w:basedOn w:val="DefaultParagraphFont"/>
    <w:link w:val="CommentText"/>
    <w:rsid w:val="00A44FC6"/>
    <w:rPr>
      <w:rFonts w:eastAsia="Times New Roman"/>
    </w:rPr>
  </w:style>
  <w:style w:type="paragraph" w:styleId="CommentSubject">
    <w:name w:val="annotation subject"/>
    <w:basedOn w:val="CommentText"/>
    <w:next w:val="CommentText"/>
    <w:link w:val="CommentSubjectChar"/>
    <w:rsid w:val="00A44FC6"/>
    <w:rPr>
      <w:b/>
      <w:bCs/>
    </w:rPr>
  </w:style>
  <w:style w:type="character" w:customStyle="1" w:styleId="CommentSubjectChar">
    <w:name w:val="Comment Subject Char"/>
    <w:basedOn w:val="CommentTextChar"/>
    <w:link w:val="CommentSubject"/>
    <w:rsid w:val="00A44FC6"/>
    <w:rPr>
      <w:rFonts w:eastAsia="Times New Roman"/>
      <w:b/>
      <w:bCs/>
    </w:rPr>
  </w:style>
  <w:style w:type="paragraph" w:styleId="ListParagraph">
    <w:name w:val="List Paragraph"/>
    <w:basedOn w:val="Normal"/>
    <w:uiPriority w:val="34"/>
    <w:qFormat/>
    <w:rsid w:val="00D4521D"/>
    <w:pPr>
      <w:spacing w:after="200" w:line="276" w:lineRule="auto"/>
      <w:ind w:left="720"/>
      <w:contextualSpacing/>
    </w:pPr>
    <w:rPr>
      <w:rFonts w:asciiTheme="minorHAnsi" w:eastAsiaTheme="minorHAnsi" w:hAnsiTheme="minorHAnsi" w:cstheme="minorBidi"/>
      <w:sz w:val="22"/>
      <w:szCs w:val="22"/>
      <w:lang w:val="en-GB"/>
    </w:rPr>
  </w:style>
  <w:style w:type="table" w:styleId="LightList-Accent1">
    <w:name w:val="Light List Accent 1"/>
    <w:basedOn w:val="TableNormal"/>
    <w:uiPriority w:val="61"/>
    <w:rsid w:val="00D4521D"/>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trong">
    <w:name w:val="Strong"/>
    <w:basedOn w:val="DefaultParagraphFont"/>
    <w:qFormat/>
    <w:rsid w:val="00733C04"/>
    <w:rPr>
      <w:b/>
      <w:bCs/>
    </w:rPr>
  </w:style>
  <w:style w:type="paragraph" w:styleId="TOC1">
    <w:name w:val="toc 1"/>
    <w:basedOn w:val="Normal"/>
    <w:next w:val="Normal"/>
    <w:autoRedefine/>
    <w:uiPriority w:val="39"/>
    <w:rsid w:val="00EB4975"/>
    <w:pPr>
      <w:tabs>
        <w:tab w:val="right" w:leader="dot" w:pos="9360"/>
      </w:tabs>
      <w:spacing w:after="100"/>
      <w:ind w:left="270"/>
    </w:pPr>
  </w:style>
  <w:style w:type="character" w:styleId="FollowedHyperlink">
    <w:name w:val="FollowedHyperlink"/>
    <w:basedOn w:val="DefaultParagraphFont"/>
    <w:rsid w:val="0016418E"/>
    <w:rPr>
      <w:color w:val="800080" w:themeColor="followedHyperlink"/>
      <w:u w:val="single"/>
    </w:rPr>
  </w:style>
  <w:style w:type="character" w:customStyle="1" w:styleId="st">
    <w:name w:val="st"/>
    <w:basedOn w:val="DefaultParagraphFont"/>
    <w:rsid w:val="00796347"/>
  </w:style>
  <w:style w:type="character" w:styleId="Emphasis">
    <w:name w:val="Emphasis"/>
    <w:basedOn w:val="DefaultParagraphFont"/>
    <w:uiPriority w:val="20"/>
    <w:qFormat/>
    <w:rsid w:val="007963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0CD"/>
    <w:rPr>
      <w:rFonts w:eastAsia="Times New Roman"/>
      <w:sz w:val="24"/>
    </w:rPr>
  </w:style>
  <w:style w:type="paragraph" w:styleId="Heading1">
    <w:name w:val="heading 1"/>
    <w:basedOn w:val="Normal"/>
    <w:next w:val="Normal"/>
    <w:link w:val="Heading1Char"/>
    <w:qFormat/>
    <w:rsid w:val="00100402"/>
    <w:pPr>
      <w:keepNext/>
      <w:jc w:val="center"/>
      <w:outlineLvl w:val="0"/>
    </w:pPr>
    <w:rPr>
      <w:b/>
    </w:rPr>
  </w:style>
  <w:style w:type="paragraph" w:styleId="Heading2">
    <w:name w:val="heading 2"/>
    <w:basedOn w:val="Normal"/>
    <w:next w:val="Normal"/>
    <w:link w:val="Heading2Char"/>
    <w:uiPriority w:val="9"/>
    <w:qFormat/>
    <w:rsid w:val="00100402"/>
    <w:pPr>
      <w:keepNext/>
      <w:numPr>
        <w:ilvl w:val="1"/>
        <w:numId w:val="1"/>
      </w:numPr>
      <w:jc w:val="both"/>
      <w:outlineLvl w:val="1"/>
    </w:pPr>
    <w:rPr>
      <w:b/>
    </w:rPr>
  </w:style>
  <w:style w:type="paragraph" w:styleId="Heading3">
    <w:name w:val="heading 3"/>
    <w:basedOn w:val="Normal"/>
    <w:next w:val="Normal"/>
    <w:link w:val="Heading3Char"/>
    <w:uiPriority w:val="9"/>
    <w:qFormat/>
    <w:rsid w:val="00100402"/>
    <w:pPr>
      <w:keepNext/>
      <w:numPr>
        <w:ilvl w:val="2"/>
        <w:numId w:val="1"/>
      </w:numPr>
      <w:outlineLvl w:val="2"/>
    </w:pPr>
  </w:style>
  <w:style w:type="paragraph" w:styleId="Heading4">
    <w:name w:val="heading 4"/>
    <w:basedOn w:val="Normal"/>
    <w:next w:val="Normal"/>
    <w:link w:val="Heading4Char"/>
    <w:uiPriority w:val="9"/>
    <w:qFormat/>
    <w:rsid w:val="00100402"/>
    <w:pPr>
      <w:keepNext/>
      <w:numPr>
        <w:ilvl w:val="3"/>
        <w:numId w:val="1"/>
      </w:numPr>
      <w:jc w:val="both"/>
      <w:outlineLvl w:val="3"/>
    </w:pPr>
    <w:rPr>
      <w:i/>
      <w:iCs/>
    </w:rPr>
  </w:style>
  <w:style w:type="paragraph" w:styleId="Heading5">
    <w:name w:val="heading 5"/>
    <w:basedOn w:val="Normal"/>
    <w:next w:val="Normal"/>
    <w:link w:val="Heading5Char"/>
    <w:uiPriority w:val="9"/>
    <w:qFormat/>
    <w:rsid w:val="00100402"/>
    <w:pPr>
      <w:keepNext/>
      <w:numPr>
        <w:ilvl w:val="4"/>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b/>
      <w:bCs/>
      <w:sz w:val="22"/>
    </w:rPr>
  </w:style>
  <w:style w:type="paragraph" w:styleId="Heading6">
    <w:name w:val="heading 6"/>
    <w:basedOn w:val="Normal"/>
    <w:next w:val="Normal"/>
    <w:link w:val="Heading6Char"/>
    <w:uiPriority w:val="9"/>
    <w:qFormat/>
    <w:rsid w:val="00100402"/>
    <w:pPr>
      <w:keepNext/>
      <w:numPr>
        <w:ilvl w:val="5"/>
        <w:numId w:val="1"/>
      </w:numPr>
      <w:jc w:val="right"/>
      <w:outlineLvl w:val="5"/>
    </w:pPr>
    <w:rPr>
      <w:b/>
      <w:bCs/>
      <w:sz w:val="22"/>
    </w:rPr>
  </w:style>
  <w:style w:type="paragraph" w:styleId="Heading7">
    <w:name w:val="heading 7"/>
    <w:basedOn w:val="Normal"/>
    <w:next w:val="Normal"/>
    <w:link w:val="Heading7Char"/>
    <w:uiPriority w:val="9"/>
    <w:qFormat/>
    <w:rsid w:val="00100402"/>
    <w:pPr>
      <w:keepNext/>
      <w:numPr>
        <w:ilvl w:val="6"/>
        <w:numId w:val="1"/>
      </w:numPr>
      <w:jc w:val="both"/>
      <w:outlineLvl w:val="6"/>
    </w:pPr>
    <w:rPr>
      <w:i/>
      <w:iCs/>
      <w:sz w:val="22"/>
    </w:rPr>
  </w:style>
  <w:style w:type="paragraph" w:styleId="Heading8">
    <w:name w:val="heading 8"/>
    <w:basedOn w:val="Normal"/>
    <w:next w:val="Normal"/>
    <w:link w:val="Heading8Char"/>
    <w:uiPriority w:val="9"/>
    <w:qFormat/>
    <w:rsid w:val="00100402"/>
    <w:pPr>
      <w:keepNext/>
      <w:numPr>
        <w:ilvl w:val="7"/>
        <w:numId w:val="1"/>
      </w:numPr>
      <w:outlineLvl w:val="7"/>
    </w:pPr>
    <w:rPr>
      <w:b/>
      <w:bCs/>
      <w:sz w:val="22"/>
    </w:rPr>
  </w:style>
  <w:style w:type="paragraph" w:styleId="Heading9">
    <w:name w:val="heading 9"/>
    <w:basedOn w:val="Normal"/>
    <w:next w:val="Normal"/>
    <w:link w:val="Heading9Char"/>
    <w:uiPriority w:val="9"/>
    <w:qFormat/>
    <w:rsid w:val="00100402"/>
    <w:pPr>
      <w:keepNext/>
      <w:numPr>
        <w:ilvl w:val="8"/>
        <w:numId w:val="1"/>
      </w:numPr>
      <w:overflowPunct w:val="0"/>
      <w:autoSpaceDE w:val="0"/>
      <w:autoSpaceDN w:val="0"/>
      <w:adjustRightInd w:val="0"/>
      <w:spacing w:before="60" w:after="60"/>
      <w:jc w:val="both"/>
      <w:textAlignment w:val="baseline"/>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3A17"/>
    <w:rPr>
      <w:rFonts w:eastAsia="Times New Roman"/>
      <w:b/>
      <w:sz w:val="24"/>
    </w:rPr>
  </w:style>
  <w:style w:type="character" w:customStyle="1" w:styleId="Heading2Char">
    <w:name w:val="Heading 2 Char"/>
    <w:basedOn w:val="DefaultParagraphFont"/>
    <w:link w:val="Heading2"/>
    <w:uiPriority w:val="9"/>
    <w:rsid w:val="00B53A17"/>
    <w:rPr>
      <w:rFonts w:eastAsia="Times New Roman"/>
      <w:b/>
      <w:sz w:val="24"/>
    </w:rPr>
  </w:style>
  <w:style w:type="character" w:customStyle="1" w:styleId="Heading3Char">
    <w:name w:val="Heading 3 Char"/>
    <w:basedOn w:val="DefaultParagraphFont"/>
    <w:link w:val="Heading3"/>
    <w:uiPriority w:val="9"/>
    <w:rsid w:val="00B53A17"/>
    <w:rPr>
      <w:rFonts w:eastAsia="Times New Roman"/>
      <w:sz w:val="24"/>
    </w:rPr>
  </w:style>
  <w:style w:type="character" w:customStyle="1" w:styleId="Heading4Char">
    <w:name w:val="Heading 4 Char"/>
    <w:basedOn w:val="DefaultParagraphFont"/>
    <w:link w:val="Heading4"/>
    <w:uiPriority w:val="9"/>
    <w:rsid w:val="00B53A17"/>
    <w:rPr>
      <w:rFonts w:eastAsia="Times New Roman"/>
      <w:i/>
      <w:iCs/>
      <w:sz w:val="24"/>
    </w:rPr>
  </w:style>
  <w:style w:type="character" w:customStyle="1" w:styleId="Heading5Char">
    <w:name w:val="Heading 5 Char"/>
    <w:basedOn w:val="DefaultParagraphFont"/>
    <w:link w:val="Heading5"/>
    <w:uiPriority w:val="9"/>
    <w:rsid w:val="00B53A17"/>
    <w:rPr>
      <w:rFonts w:eastAsia="Times New Roman"/>
      <w:b/>
      <w:bCs/>
      <w:sz w:val="22"/>
    </w:rPr>
  </w:style>
  <w:style w:type="character" w:customStyle="1" w:styleId="Heading6Char">
    <w:name w:val="Heading 6 Char"/>
    <w:basedOn w:val="DefaultParagraphFont"/>
    <w:link w:val="Heading6"/>
    <w:uiPriority w:val="9"/>
    <w:rsid w:val="00B53A17"/>
    <w:rPr>
      <w:rFonts w:eastAsia="Times New Roman"/>
      <w:b/>
      <w:bCs/>
      <w:sz w:val="22"/>
    </w:rPr>
  </w:style>
  <w:style w:type="character" w:customStyle="1" w:styleId="Heading7Char">
    <w:name w:val="Heading 7 Char"/>
    <w:basedOn w:val="DefaultParagraphFont"/>
    <w:link w:val="Heading7"/>
    <w:uiPriority w:val="9"/>
    <w:rsid w:val="00B53A17"/>
    <w:rPr>
      <w:rFonts w:eastAsia="Times New Roman"/>
      <w:i/>
      <w:iCs/>
      <w:sz w:val="22"/>
    </w:rPr>
  </w:style>
  <w:style w:type="character" w:customStyle="1" w:styleId="Heading8Char">
    <w:name w:val="Heading 8 Char"/>
    <w:basedOn w:val="DefaultParagraphFont"/>
    <w:link w:val="Heading8"/>
    <w:uiPriority w:val="9"/>
    <w:rsid w:val="00B53A17"/>
    <w:rPr>
      <w:rFonts w:eastAsia="Times New Roman"/>
      <w:b/>
      <w:bCs/>
      <w:sz w:val="22"/>
    </w:rPr>
  </w:style>
  <w:style w:type="character" w:customStyle="1" w:styleId="Heading9Char">
    <w:name w:val="Heading 9 Char"/>
    <w:basedOn w:val="DefaultParagraphFont"/>
    <w:link w:val="Heading9"/>
    <w:uiPriority w:val="9"/>
    <w:rsid w:val="00B53A17"/>
    <w:rPr>
      <w:rFonts w:ascii="Arial" w:eastAsia="Times New Roman" w:hAnsi="Arial"/>
      <w:b/>
      <w:sz w:val="22"/>
    </w:rPr>
  </w:style>
  <w:style w:type="paragraph" w:styleId="Header">
    <w:name w:val="header"/>
    <w:basedOn w:val="Normal"/>
    <w:link w:val="HeaderChar"/>
    <w:uiPriority w:val="99"/>
    <w:rsid w:val="00100402"/>
    <w:pPr>
      <w:tabs>
        <w:tab w:val="center" w:pos="4320"/>
        <w:tab w:val="right" w:pos="8640"/>
      </w:tabs>
    </w:pPr>
  </w:style>
  <w:style w:type="character" w:customStyle="1" w:styleId="HeaderChar">
    <w:name w:val="Header Char"/>
    <w:basedOn w:val="DefaultParagraphFont"/>
    <w:link w:val="Header"/>
    <w:uiPriority w:val="99"/>
    <w:rsid w:val="007022C2"/>
    <w:rPr>
      <w:sz w:val="24"/>
      <w:lang w:val="en-US" w:eastAsia="en-US" w:bidi="ar-SA"/>
    </w:rPr>
  </w:style>
  <w:style w:type="character" w:styleId="PageNumber">
    <w:name w:val="page number"/>
    <w:basedOn w:val="DefaultParagraphFont"/>
    <w:rsid w:val="00100402"/>
  </w:style>
  <w:style w:type="paragraph" w:styleId="Footer">
    <w:name w:val="footer"/>
    <w:basedOn w:val="Normal"/>
    <w:link w:val="FooterChar"/>
    <w:uiPriority w:val="99"/>
    <w:rsid w:val="00100402"/>
    <w:pPr>
      <w:tabs>
        <w:tab w:val="center" w:pos="4320"/>
        <w:tab w:val="right" w:pos="8640"/>
      </w:tabs>
    </w:pPr>
  </w:style>
  <w:style w:type="character" w:customStyle="1" w:styleId="FooterChar">
    <w:name w:val="Footer Char"/>
    <w:basedOn w:val="DefaultParagraphFont"/>
    <w:link w:val="Footer"/>
    <w:uiPriority w:val="99"/>
    <w:rsid w:val="00B53A17"/>
    <w:rPr>
      <w:rFonts w:eastAsia="Times New Roman"/>
      <w:sz w:val="24"/>
    </w:rPr>
  </w:style>
  <w:style w:type="character" w:styleId="Hyperlink">
    <w:name w:val="Hyperlink"/>
    <w:basedOn w:val="DefaultParagraphFont"/>
    <w:uiPriority w:val="99"/>
    <w:rsid w:val="00100402"/>
    <w:rPr>
      <w:color w:val="0000FF"/>
      <w:u w:val="single"/>
    </w:rPr>
  </w:style>
  <w:style w:type="paragraph" w:styleId="BodyTextIndent">
    <w:name w:val="Body Text Indent"/>
    <w:basedOn w:val="Normal"/>
    <w:rsid w:val="00100402"/>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pacing w:line="286" w:lineRule="auto"/>
      <w:ind w:left="2700" w:hanging="2700"/>
      <w:jc w:val="center"/>
    </w:pPr>
    <w:rPr>
      <w:b/>
      <w:bCs/>
    </w:rPr>
  </w:style>
  <w:style w:type="paragraph" w:styleId="TOC2">
    <w:name w:val="toc 2"/>
    <w:basedOn w:val="Normal"/>
    <w:next w:val="Normal"/>
    <w:autoRedefine/>
    <w:uiPriority w:val="39"/>
    <w:rsid w:val="009137F5"/>
    <w:pPr>
      <w:tabs>
        <w:tab w:val="left" w:pos="900"/>
        <w:tab w:val="left" w:pos="1680"/>
        <w:tab w:val="right" w:leader="dot" w:pos="9350"/>
      </w:tabs>
      <w:ind w:left="240"/>
    </w:pPr>
    <w:rPr>
      <w:rFonts w:ascii="Arial" w:hAnsi="Arial" w:cs="Arial"/>
      <w:noProof/>
    </w:rPr>
  </w:style>
  <w:style w:type="character" w:customStyle="1" w:styleId="EmailStyle32">
    <w:name w:val="EmailStyle32"/>
    <w:basedOn w:val="DefaultParagraphFont"/>
    <w:rsid w:val="00100402"/>
    <w:rPr>
      <w:rFonts w:ascii="Arial" w:hAnsi="Arial" w:cs="Arial"/>
      <w:color w:val="993366"/>
      <w:sz w:val="20"/>
    </w:rPr>
  </w:style>
  <w:style w:type="paragraph" w:styleId="FootnoteText">
    <w:name w:val="footnote text"/>
    <w:basedOn w:val="Normal"/>
    <w:link w:val="FootnoteTextChar"/>
    <w:semiHidden/>
    <w:rsid w:val="00100402"/>
    <w:rPr>
      <w:sz w:val="20"/>
      <w:lang w:val="en-GB"/>
    </w:rPr>
  </w:style>
  <w:style w:type="character" w:customStyle="1" w:styleId="FootnoteTextChar">
    <w:name w:val="Footnote Text Char"/>
    <w:basedOn w:val="DefaultParagraphFont"/>
    <w:link w:val="FootnoteText"/>
    <w:rsid w:val="00C720BA"/>
    <w:rPr>
      <w:lang w:val="en-GB" w:eastAsia="en-US" w:bidi="ar-SA"/>
    </w:rPr>
  </w:style>
  <w:style w:type="character" w:styleId="FootnoteReference">
    <w:name w:val="footnote reference"/>
    <w:basedOn w:val="DefaultParagraphFont"/>
    <w:semiHidden/>
    <w:rsid w:val="00100402"/>
    <w:rPr>
      <w:vertAlign w:val="superscript"/>
    </w:rPr>
  </w:style>
  <w:style w:type="paragraph" w:customStyle="1" w:styleId="Default">
    <w:name w:val="Default"/>
    <w:rsid w:val="00100402"/>
    <w:pPr>
      <w:widowControl w:val="0"/>
      <w:autoSpaceDE w:val="0"/>
      <w:autoSpaceDN w:val="0"/>
      <w:adjustRightInd w:val="0"/>
    </w:pPr>
    <w:rPr>
      <w:color w:val="000000"/>
      <w:sz w:val="24"/>
      <w:szCs w:val="24"/>
      <w:lang w:eastAsia="zh-CN"/>
    </w:rPr>
  </w:style>
  <w:style w:type="paragraph" w:customStyle="1" w:styleId="CM11">
    <w:name w:val="CM11"/>
    <w:basedOn w:val="Default"/>
    <w:next w:val="Default"/>
    <w:rsid w:val="00100402"/>
    <w:rPr>
      <w:color w:val="auto"/>
    </w:rPr>
  </w:style>
  <w:style w:type="paragraph" w:customStyle="1" w:styleId="CM15">
    <w:name w:val="CM15"/>
    <w:basedOn w:val="Default"/>
    <w:next w:val="Default"/>
    <w:rsid w:val="00100402"/>
    <w:rPr>
      <w:color w:val="auto"/>
    </w:rPr>
  </w:style>
  <w:style w:type="paragraph" w:customStyle="1" w:styleId="CM10">
    <w:name w:val="CM10"/>
    <w:basedOn w:val="Default"/>
    <w:next w:val="Default"/>
    <w:rsid w:val="00100402"/>
    <w:pPr>
      <w:spacing w:line="276" w:lineRule="atLeast"/>
    </w:pPr>
    <w:rPr>
      <w:color w:val="auto"/>
    </w:rPr>
  </w:style>
  <w:style w:type="paragraph" w:customStyle="1" w:styleId="msolistparagraph0">
    <w:name w:val="msolistparagraph"/>
    <w:basedOn w:val="Normal"/>
    <w:rsid w:val="00100402"/>
    <w:pPr>
      <w:spacing w:before="100" w:beforeAutospacing="1" w:after="100" w:afterAutospacing="1"/>
    </w:pPr>
    <w:rPr>
      <w:szCs w:val="24"/>
    </w:rPr>
  </w:style>
  <w:style w:type="paragraph" w:styleId="NormalWeb">
    <w:name w:val="Normal (Web)"/>
    <w:basedOn w:val="Normal"/>
    <w:uiPriority w:val="99"/>
    <w:rsid w:val="00C720BA"/>
    <w:pPr>
      <w:spacing w:before="100" w:beforeAutospacing="1" w:after="100" w:afterAutospacing="1"/>
    </w:pPr>
    <w:rPr>
      <w:rFonts w:eastAsia="SimSun"/>
      <w:szCs w:val="24"/>
      <w:lang w:eastAsia="zh-CN"/>
    </w:rPr>
  </w:style>
  <w:style w:type="table" w:styleId="TableGrid">
    <w:name w:val="Table Grid"/>
    <w:basedOn w:val="TableNormal"/>
    <w:uiPriority w:val="59"/>
    <w:rsid w:val="00C720BA"/>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022C2"/>
    <w:pPr>
      <w:spacing w:after="120"/>
    </w:pPr>
  </w:style>
  <w:style w:type="paragraph" w:styleId="Caption">
    <w:name w:val="caption"/>
    <w:basedOn w:val="Normal"/>
    <w:next w:val="Normal"/>
    <w:unhideWhenUsed/>
    <w:qFormat/>
    <w:rsid w:val="0044007D"/>
    <w:rPr>
      <w:rFonts w:ascii="Arial" w:hAnsi="Arial"/>
      <w:b/>
      <w:bCs/>
    </w:rPr>
  </w:style>
  <w:style w:type="character" w:customStyle="1" w:styleId="TitleChar">
    <w:name w:val="Title Char"/>
    <w:basedOn w:val="DefaultParagraphFont"/>
    <w:link w:val="Title"/>
    <w:uiPriority w:val="10"/>
    <w:rsid w:val="00B53A17"/>
    <w:rPr>
      <w:rFonts w:ascii="Cambria" w:eastAsia="Times New Roman" w:hAnsi="Cambria"/>
      <w:b/>
      <w:bCs/>
      <w:kern w:val="28"/>
      <w:sz w:val="32"/>
      <w:szCs w:val="32"/>
      <w:lang w:bidi="en-US"/>
    </w:rPr>
  </w:style>
  <w:style w:type="paragraph" w:styleId="Title">
    <w:name w:val="Title"/>
    <w:basedOn w:val="Normal"/>
    <w:next w:val="Normal"/>
    <w:link w:val="TitleChar"/>
    <w:uiPriority w:val="10"/>
    <w:qFormat/>
    <w:rsid w:val="00B53A17"/>
    <w:pPr>
      <w:spacing w:before="240" w:after="60"/>
      <w:jc w:val="center"/>
      <w:outlineLvl w:val="0"/>
    </w:pPr>
    <w:rPr>
      <w:rFonts w:ascii="Cambria" w:hAnsi="Cambria"/>
      <w:b/>
      <w:bCs/>
      <w:kern w:val="28"/>
      <w:sz w:val="32"/>
      <w:szCs w:val="32"/>
      <w:lang w:bidi="en-US"/>
    </w:rPr>
  </w:style>
  <w:style w:type="character" w:customStyle="1" w:styleId="SubtitleChar">
    <w:name w:val="Subtitle Char"/>
    <w:basedOn w:val="DefaultParagraphFont"/>
    <w:link w:val="Subtitle"/>
    <w:uiPriority w:val="11"/>
    <w:rsid w:val="00B53A17"/>
    <w:rPr>
      <w:rFonts w:ascii="Cambria" w:eastAsia="Times New Roman" w:hAnsi="Cambria"/>
      <w:sz w:val="24"/>
      <w:szCs w:val="24"/>
      <w:lang w:bidi="en-US"/>
    </w:rPr>
  </w:style>
  <w:style w:type="paragraph" w:styleId="Subtitle">
    <w:name w:val="Subtitle"/>
    <w:basedOn w:val="Normal"/>
    <w:next w:val="Normal"/>
    <w:link w:val="SubtitleChar"/>
    <w:uiPriority w:val="11"/>
    <w:qFormat/>
    <w:rsid w:val="00B53A17"/>
    <w:pPr>
      <w:spacing w:after="60"/>
      <w:jc w:val="center"/>
      <w:outlineLvl w:val="1"/>
    </w:pPr>
    <w:rPr>
      <w:rFonts w:ascii="Cambria" w:hAnsi="Cambria"/>
      <w:szCs w:val="24"/>
      <w:lang w:bidi="en-US"/>
    </w:rPr>
  </w:style>
  <w:style w:type="character" w:customStyle="1" w:styleId="QuoteChar">
    <w:name w:val="Quote Char"/>
    <w:basedOn w:val="DefaultParagraphFont"/>
    <w:link w:val="Quote"/>
    <w:uiPriority w:val="29"/>
    <w:rsid w:val="00B53A17"/>
    <w:rPr>
      <w:rFonts w:ascii="Calibri" w:eastAsia="Calibri" w:hAnsi="Calibri"/>
      <w:i/>
      <w:sz w:val="24"/>
      <w:szCs w:val="24"/>
      <w:lang w:bidi="en-US"/>
    </w:rPr>
  </w:style>
  <w:style w:type="paragraph" w:styleId="Quote">
    <w:name w:val="Quote"/>
    <w:basedOn w:val="Normal"/>
    <w:next w:val="Normal"/>
    <w:link w:val="QuoteChar"/>
    <w:uiPriority w:val="29"/>
    <w:qFormat/>
    <w:rsid w:val="00B53A17"/>
    <w:rPr>
      <w:rFonts w:ascii="Calibri" w:eastAsia="Calibri" w:hAnsi="Calibri"/>
      <w:i/>
      <w:szCs w:val="24"/>
      <w:lang w:bidi="en-US"/>
    </w:rPr>
  </w:style>
  <w:style w:type="character" w:customStyle="1" w:styleId="IntenseQuoteChar">
    <w:name w:val="Intense Quote Char"/>
    <w:basedOn w:val="DefaultParagraphFont"/>
    <w:link w:val="IntenseQuote"/>
    <w:uiPriority w:val="30"/>
    <w:rsid w:val="00B53A17"/>
    <w:rPr>
      <w:rFonts w:ascii="Calibri" w:eastAsia="Calibri" w:hAnsi="Calibri"/>
      <w:b/>
      <w:i/>
      <w:sz w:val="24"/>
      <w:szCs w:val="22"/>
      <w:lang w:bidi="en-US"/>
    </w:rPr>
  </w:style>
  <w:style w:type="paragraph" w:styleId="IntenseQuote">
    <w:name w:val="Intense Quote"/>
    <w:basedOn w:val="Normal"/>
    <w:next w:val="Normal"/>
    <w:link w:val="IntenseQuoteChar"/>
    <w:uiPriority w:val="30"/>
    <w:qFormat/>
    <w:rsid w:val="00B53A17"/>
    <w:pPr>
      <w:ind w:left="720" w:right="720"/>
    </w:pPr>
    <w:rPr>
      <w:rFonts w:ascii="Calibri" w:eastAsia="Calibri" w:hAnsi="Calibri"/>
      <w:b/>
      <w:i/>
      <w:szCs w:val="22"/>
      <w:lang w:bidi="en-US"/>
    </w:rPr>
  </w:style>
  <w:style w:type="character" w:customStyle="1" w:styleId="BalloonTextChar">
    <w:name w:val="Balloon Text Char"/>
    <w:basedOn w:val="DefaultParagraphFont"/>
    <w:link w:val="BalloonText"/>
    <w:uiPriority w:val="99"/>
    <w:rsid w:val="00B53A17"/>
    <w:rPr>
      <w:rFonts w:ascii="Tahoma" w:eastAsia="Calibri" w:hAnsi="Tahoma" w:cs="Tahoma"/>
      <w:sz w:val="16"/>
      <w:szCs w:val="16"/>
      <w:lang w:bidi="en-US"/>
    </w:rPr>
  </w:style>
  <w:style w:type="paragraph" w:styleId="BalloonText">
    <w:name w:val="Balloon Text"/>
    <w:basedOn w:val="Normal"/>
    <w:link w:val="BalloonTextChar"/>
    <w:uiPriority w:val="99"/>
    <w:unhideWhenUsed/>
    <w:rsid w:val="00B53A17"/>
    <w:rPr>
      <w:rFonts w:ascii="Tahoma" w:eastAsia="Calibri" w:hAnsi="Tahoma" w:cs="Tahoma"/>
      <w:sz w:val="16"/>
      <w:szCs w:val="16"/>
      <w:lang w:bidi="en-US"/>
    </w:rPr>
  </w:style>
  <w:style w:type="character" w:styleId="CommentReference">
    <w:name w:val="annotation reference"/>
    <w:basedOn w:val="DefaultParagraphFont"/>
    <w:rsid w:val="00A44FC6"/>
    <w:rPr>
      <w:sz w:val="16"/>
      <w:szCs w:val="16"/>
    </w:rPr>
  </w:style>
  <w:style w:type="paragraph" w:styleId="CommentText">
    <w:name w:val="annotation text"/>
    <w:basedOn w:val="Normal"/>
    <w:link w:val="CommentTextChar"/>
    <w:rsid w:val="00A44FC6"/>
    <w:rPr>
      <w:sz w:val="20"/>
    </w:rPr>
  </w:style>
  <w:style w:type="character" w:customStyle="1" w:styleId="CommentTextChar">
    <w:name w:val="Comment Text Char"/>
    <w:basedOn w:val="DefaultParagraphFont"/>
    <w:link w:val="CommentText"/>
    <w:rsid w:val="00A44FC6"/>
    <w:rPr>
      <w:rFonts w:eastAsia="Times New Roman"/>
    </w:rPr>
  </w:style>
  <w:style w:type="paragraph" w:styleId="CommentSubject">
    <w:name w:val="annotation subject"/>
    <w:basedOn w:val="CommentText"/>
    <w:next w:val="CommentText"/>
    <w:link w:val="CommentSubjectChar"/>
    <w:rsid w:val="00A44FC6"/>
    <w:rPr>
      <w:b/>
      <w:bCs/>
    </w:rPr>
  </w:style>
  <w:style w:type="character" w:customStyle="1" w:styleId="CommentSubjectChar">
    <w:name w:val="Comment Subject Char"/>
    <w:basedOn w:val="CommentTextChar"/>
    <w:link w:val="CommentSubject"/>
    <w:rsid w:val="00A44FC6"/>
    <w:rPr>
      <w:rFonts w:eastAsia="Times New Roman"/>
      <w:b/>
      <w:bCs/>
    </w:rPr>
  </w:style>
  <w:style w:type="paragraph" w:styleId="ListParagraph">
    <w:name w:val="List Paragraph"/>
    <w:basedOn w:val="Normal"/>
    <w:uiPriority w:val="34"/>
    <w:qFormat/>
    <w:rsid w:val="00D4521D"/>
    <w:pPr>
      <w:spacing w:after="200" w:line="276" w:lineRule="auto"/>
      <w:ind w:left="720"/>
      <w:contextualSpacing/>
    </w:pPr>
    <w:rPr>
      <w:rFonts w:asciiTheme="minorHAnsi" w:eastAsiaTheme="minorHAnsi" w:hAnsiTheme="minorHAnsi" w:cstheme="minorBidi"/>
      <w:sz w:val="22"/>
      <w:szCs w:val="22"/>
      <w:lang w:val="en-GB"/>
    </w:rPr>
  </w:style>
  <w:style w:type="table" w:styleId="LightList-Accent1">
    <w:name w:val="Light List Accent 1"/>
    <w:basedOn w:val="TableNormal"/>
    <w:uiPriority w:val="61"/>
    <w:rsid w:val="00D4521D"/>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trong">
    <w:name w:val="Strong"/>
    <w:basedOn w:val="DefaultParagraphFont"/>
    <w:qFormat/>
    <w:rsid w:val="00733C04"/>
    <w:rPr>
      <w:b/>
      <w:bCs/>
    </w:rPr>
  </w:style>
  <w:style w:type="paragraph" w:styleId="TOC1">
    <w:name w:val="toc 1"/>
    <w:basedOn w:val="Normal"/>
    <w:next w:val="Normal"/>
    <w:autoRedefine/>
    <w:uiPriority w:val="39"/>
    <w:rsid w:val="00EB4975"/>
    <w:pPr>
      <w:tabs>
        <w:tab w:val="right" w:leader="dot" w:pos="9360"/>
      </w:tabs>
      <w:spacing w:after="100"/>
      <w:ind w:left="270"/>
    </w:pPr>
  </w:style>
  <w:style w:type="character" w:styleId="FollowedHyperlink">
    <w:name w:val="FollowedHyperlink"/>
    <w:basedOn w:val="DefaultParagraphFont"/>
    <w:rsid w:val="0016418E"/>
    <w:rPr>
      <w:color w:val="800080" w:themeColor="followedHyperlink"/>
      <w:u w:val="single"/>
    </w:rPr>
  </w:style>
  <w:style w:type="character" w:customStyle="1" w:styleId="st">
    <w:name w:val="st"/>
    <w:basedOn w:val="DefaultParagraphFont"/>
    <w:rsid w:val="00796347"/>
  </w:style>
  <w:style w:type="character" w:styleId="Emphasis">
    <w:name w:val="Emphasis"/>
    <w:basedOn w:val="DefaultParagraphFont"/>
    <w:uiPriority w:val="20"/>
    <w:qFormat/>
    <w:rsid w:val="007963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4998">
      <w:bodyDiv w:val="1"/>
      <w:marLeft w:val="0"/>
      <w:marRight w:val="0"/>
      <w:marTop w:val="0"/>
      <w:marBottom w:val="0"/>
      <w:divBdr>
        <w:top w:val="none" w:sz="0" w:space="0" w:color="auto"/>
        <w:left w:val="none" w:sz="0" w:space="0" w:color="auto"/>
        <w:bottom w:val="none" w:sz="0" w:space="0" w:color="auto"/>
        <w:right w:val="none" w:sz="0" w:space="0" w:color="auto"/>
      </w:divBdr>
    </w:div>
    <w:div w:id="93399208">
      <w:bodyDiv w:val="1"/>
      <w:marLeft w:val="0"/>
      <w:marRight w:val="0"/>
      <w:marTop w:val="0"/>
      <w:marBottom w:val="0"/>
      <w:divBdr>
        <w:top w:val="none" w:sz="0" w:space="0" w:color="auto"/>
        <w:left w:val="none" w:sz="0" w:space="0" w:color="auto"/>
        <w:bottom w:val="none" w:sz="0" w:space="0" w:color="auto"/>
        <w:right w:val="none" w:sz="0" w:space="0" w:color="auto"/>
      </w:divBdr>
    </w:div>
    <w:div w:id="307251050">
      <w:bodyDiv w:val="1"/>
      <w:marLeft w:val="0"/>
      <w:marRight w:val="0"/>
      <w:marTop w:val="0"/>
      <w:marBottom w:val="0"/>
      <w:divBdr>
        <w:top w:val="none" w:sz="0" w:space="0" w:color="auto"/>
        <w:left w:val="none" w:sz="0" w:space="0" w:color="auto"/>
        <w:bottom w:val="none" w:sz="0" w:space="0" w:color="auto"/>
        <w:right w:val="none" w:sz="0" w:space="0" w:color="auto"/>
      </w:divBdr>
    </w:div>
    <w:div w:id="325669833">
      <w:bodyDiv w:val="1"/>
      <w:marLeft w:val="0"/>
      <w:marRight w:val="0"/>
      <w:marTop w:val="0"/>
      <w:marBottom w:val="0"/>
      <w:divBdr>
        <w:top w:val="none" w:sz="0" w:space="0" w:color="auto"/>
        <w:left w:val="none" w:sz="0" w:space="0" w:color="auto"/>
        <w:bottom w:val="none" w:sz="0" w:space="0" w:color="auto"/>
        <w:right w:val="none" w:sz="0" w:space="0" w:color="auto"/>
      </w:divBdr>
    </w:div>
    <w:div w:id="341081842">
      <w:bodyDiv w:val="1"/>
      <w:marLeft w:val="0"/>
      <w:marRight w:val="0"/>
      <w:marTop w:val="0"/>
      <w:marBottom w:val="0"/>
      <w:divBdr>
        <w:top w:val="none" w:sz="0" w:space="0" w:color="auto"/>
        <w:left w:val="none" w:sz="0" w:space="0" w:color="auto"/>
        <w:bottom w:val="none" w:sz="0" w:space="0" w:color="auto"/>
        <w:right w:val="none" w:sz="0" w:space="0" w:color="auto"/>
      </w:divBdr>
    </w:div>
    <w:div w:id="571618425">
      <w:bodyDiv w:val="1"/>
      <w:marLeft w:val="0"/>
      <w:marRight w:val="0"/>
      <w:marTop w:val="0"/>
      <w:marBottom w:val="0"/>
      <w:divBdr>
        <w:top w:val="none" w:sz="0" w:space="0" w:color="auto"/>
        <w:left w:val="none" w:sz="0" w:space="0" w:color="auto"/>
        <w:bottom w:val="none" w:sz="0" w:space="0" w:color="auto"/>
        <w:right w:val="none" w:sz="0" w:space="0" w:color="auto"/>
      </w:divBdr>
    </w:div>
    <w:div w:id="580796805">
      <w:bodyDiv w:val="1"/>
      <w:marLeft w:val="0"/>
      <w:marRight w:val="0"/>
      <w:marTop w:val="0"/>
      <w:marBottom w:val="0"/>
      <w:divBdr>
        <w:top w:val="none" w:sz="0" w:space="0" w:color="auto"/>
        <w:left w:val="none" w:sz="0" w:space="0" w:color="auto"/>
        <w:bottom w:val="none" w:sz="0" w:space="0" w:color="auto"/>
        <w:right w:val="none" w:sz="0" w:space="0" w:color="auto"/>
      </w:divBdr>
    </w:div>
    <w:div w:id="779447581">
      <w:bodyDiv w:val="1"/>
      <w:marLeft w:val="0"/>
      <w:marRight w:val="0"/>
      <w:marTop w:val="0"/>
      <w:marBottom w:val="0"/>
      <w:divBdr>
        <w:top w:val="none" w:sz="0" w:space="0" w:color="auto"/>
        <w:left w:val="none" w:sz="0" w:space="0" w:color="auto"/>
        <w:bottom w:val="none" w:sz="0" w:space="0" w:color="auto"/>
        <w:right w:val="none" w:sz="0" w:space="0" w:color="auto"/>
      </w:divBdr>
    </w:div>
    <w:div w:id="797576497">
      <w:bodyDiv w:val="1"/>
      <w:marLeft w:val="0"/>
      <w:marRight w:val="0"/>
      <w:marTop w:val="0"/>
      <w:marBottom w:val="0"/>
      <w:divBdr>
        <w:top w:val="none" w:sz="0" w:space="0" w:color="auto"/>
        <w:left w:val="none" w:sz="0" w:space="0" w:color="auto"/>
        <w:bottom w:val="none" w:sz="0" w:space="0" w:color="auto"/>
        <w:right w:val="none" w:sz="0" w:space="0" w:color="auto"/>
      </w:divBdr>
    </w:div>
    <w:div w:id="1008751657">
      <w:bodyDiv w:val="1"/>
      <w:marLeft w:val="0"/>
      <w:marRight w:val="0"/>
      <w:marTop w:val="0"/>
      <w:marBottom w:val="0"/>
      <w:divBdr>
        <w:top w:val="none" w:sz="0" w:space="0" w:color="auto"/>
        <w:left w:val="none" w:sz="0" w:space="0" w:color="auto"/>
        <w:bottom w:val="none" w:sz="0" w:space="0" w:color="auto"/>
        <w:right w:val="none" w:sz="0" w:space="0" w:color="auto"/>
      </w:divBdr>
    </w:div>
    <w:div w:id="1024745670">
      <w:bodyDiv w:val="1"/>
      <w:marLeft w:val="0"/>
      <w:marRight w:val="0"/>
      <w:marTop w:val="0"/>
      <w:marBottom w:val="0"/>
      <w:divBdr>
        <w:top w:val="none" w:sz="0" w:space="0" w:color="auto"/>
        <w:left w:val="none" w:sz="0" w:space="0" w:color="auto"/>
        <w:bottom w:val="none" w:sz="0" w:space="0" w:color="auto"/>
        <w:right w:val="none" w:sz="0" w:space="0" w:color="auto"/>
      </w:divBdr>
    </w:div>
    <w:div w:id="1293973808">
      <w:bodyDiv w:val="1"/>
      <w:marLeft w:val="0"/>
      <w:marRight w:val="0"/>
      <w:marTop w:val="0"/>
      <w:marBottom w:val="0"/>
      <w:divBdr>
        <w:top w:val="none" w:sz="0" w:space="0" w:color="auto"/>
        <w:left w:val="none" w:sz="0" w:space="0" w:color="auto"/>
        <w:bottom w:val="none" w:sz="0" w:space="0" w:color="auto"/>
        <w:right w:val="none" w:sz="0" w:space="0" w:color="auto"/>
      </w:divBdr>
    </w:div>
    <w:div w:id="1312369541">
      <w:bodyDiv w:val="1"/>
      <w:marLeft w:val="0"/>
      <w:marRight w:val="0"/>
      <w:marTop w:val="0"/>
      <w:marBottom w:val="0"/>
      <w:divBdr>
        <w:top w:val="none" w:sz="0" w:space="0" w:color="auto"/>
        <w:left w:val="none" w:sz="0" w:space="0" w:color="auto"/>
        <w:bottom w:val="none" w:sz="0" w:space="0" w:color="auto"/>
        <w:right w:val="none" w:sz="0" w:space="0" w:color="auto"/>
      </w:divBdr>
    </w:div>
    <w:div w:id="1542936275">
      <w:bodyDiv w:val="1"/>
      <w:marLeft w:val="0"/>
      <w:marRight w:val="0"/>
      <w:marTop w:val="0"/>
      <w:marBottom w:val="0"/>
      <w:divBdr>
        <w:top w:val="none" w:sz="0" w:space="0" w:color="auto"/>
        <w:left w:val="none" w:sz="0" w:space="0" w:color="auto"/>
        <w:bottom w:val="none" w:sz="0" w:space="0" w:color="auto"/>
        <w:right w:val="none" w:sz="0" w:space="0" w:color="auto"/>
      </w:divBdr>
      <w:divsChild>
        <w:div w:id="1890922308">
          <w:marLeft w:val="0"/>
          <w:marRight w:val="0"/>
          <w:marTop w:val="0"/>
          <w:marBottom w:val="0"/>
          <w:divBdr>
            <w:top w:val="none" w:sz="0" w:space="0" w:color="auto"/>
            <w:left w:val="none" w:sz="0" w:space="0" w:color="auto"/>
            <w:bottom w:val="none" w:sz="0" w:space="0" w:color="auto"/>
            <w:right w:val="none" w:sz="0" w:space="0" w:color="auto"/>
          </w:divBdr>
        </w:div>
      </w:divsChild>
    </w:div>
    <w:div w:id="1768113082">
      <w:bodyDiv w:val="1"/>
      <w:marLeft w:val="0"/>
      <w:marRight w:val="0"/>
      <w:marTop w:val="0"/>
      <w:marBottom w:val="0"/>
      <w:divBdr>
        <w:top w:val="none" w:sz="0" w:space="0" w:color="auto"/>
        <w:left w:val="none" w:sz="0" w:space="0" w:color="auto"/>
        <w:bottom w:val="none" w:sz="0" w:space="0" w:color="auto"/>
        <w:right w:val="none" w:sz="0" w:space="0" w:color="auto"/>
      </w:divBdr>
    </w:div>
    <w:div w:id="1769277670">
      <w:bodyDiv w:val="1"/>
      <w:marLeft w:val="0"/>
      <w:marRight w:val="0"/>
      <w:marTop w:val="0"/>
      <w:marBottom w:val="0"/>
      <w:divBdr>
        <w:top w:val="none" w:sz="0" w:space="0" w:color="auto"/>
        <w:left w:val="none" w:sz="0" w:space="0" w:color="auto"/>
        <w:bottom w:val="none" w:sz="0" w:space="0" w:color="auto"/>
        <w:right w:val="none" w:sz="0" w:space="0" w:color="auto"/>
      </w:divBdr>
    </w:div>
    <w:div w:id="1996450203">
      <w:bodyDiv w:val="1"/>
      <w:marLeft w:val="0"/>
      <w:marRight w:val="0"/>
      <w:marTop w:val="0"/>
      <w:marBottom w:val="0"/>
      <w:divBdr>
        <w:top w:val="none" w:sz="0" w:space="0" w:color="auto"/>
        <w:left w:val="none" w:sz="0" w:space="0" w:color="auto"/>
        <w:bottom w:val="none" w:sz="0" w:space="0" w:color="auto"/>
        <w:right w:val="none" w:sz="0" w:space="0" w:color="auto"/>
      </w:divBdr>
      <w:divsChild>
        <w:div w:id="1485587390">
          <w:marLeft w:val="0"/>
          <w:marRight w:val="0"/>
          <w:marTop w:val="0"/>
          <w:marBottom w:val="0"/>
          <w:divBdr>
            <w:top w:val="none" w:sz="0" w:space="0" w:color="auto"/>
            <w:left w:val="none" w:sz="0" w:space="0" w:color="auto"/>
            <w:bottom w:val="none" w:sz="0" w:space="0" w:color="auto"/>
            <w:right w:val="none" w:sz="0" w:space="0" w:color="auto"/>
          </w:divBdr>
          <w:divsChild>
            <w:div w:id="596645648">
              <w:marLeft w:val="0"/>
              <w:marRight w:val="0"/>
              <w:marTop w:val="0"/>
              <w:marBottom w:val="0"/>
              <w:divBdr>
                <w:top w:val="none" w:sz="0" w:space="0" w:color="auto"/>
                <w:left w:val="none" w:sz="0" w:space="0" w:color="auto"/>
                <w:bottom w:val="none" w:sz="0" w:space="0" w:color="auto"/>
                <w:right w:val="none" w:sz="0" w:space="0" w:color="auto"/>
              </w:divBdr>
            </w:div>
            <w:div w:id="1257247733">
              <w:marLeft w:val="0"/>
              <w:marRight w:val="0"/>
              <w:marTop w:val="0"/>
              <w:marBottom w:val="0"/>
              <w:divBdr>
                <w:top w:val="none" w:sz="0" w:space="0" w:color="auto"/>
                <w:left w:val="none" w:sz="0" w:space="0" w:color="auto"/>
                <w:bottom w:val="none" w:sz="0" w:space="0" w:color="auto"/>
                <w:right w:val="none" w:sz="0" w:space="0" w:color="auto"/>
              </w:divBdr>
              <w:divsChild>
                <w:div w:id="960648633">
                  <w:marLeft w:val="0"/>
                  <w:marRight w:val="0"/>
                  <w:marTop w:val="0"/>
                  <w:marBottom w:val="0"/>
                  <w:divBdr>
                    <w:top w:val="none" w:sz="0" w:space="0" w:color="auto"/>
                    <w:left w:val="none" w:sz="0" w:space="0" w:color="auto"/>
                    <w:bottom w:val="none" w:sz="0" w:space="0" w:color="auto"/>
                    <w:right w:val="none" w:sz="0" w:space="0" w:color="auto"/>
                  </w:divBdr>
                </w:div>
              </w:divsChild>
            </w:div>
            <w:div w:id="1644194137">
              <w:marLeft w:val="0"/>
              <w:marRight w:val="0"/>
              <w:marTop w:val="0"/>
              <w:marBottom w:val="0"/>
              <w:divBdr>
                <w:top w:val="none" w:sz="0" w:space="0" w:color="auto"/>
                <w:left w:val="none" w:sz="0" w:space="0" w:color="auto"/>
                <w:bottom w:val="none" w:sz="0" w:space="0" w:color="auto"/>
                <w:right w:val="none" w:sz="0" w:space="0" w:color="auto"/>
              </w:divBdr>
              <w:divsChild>
                <w:div w:id="739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1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Alic@unido.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alic@unido.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34994-9123-46CB-A681-AD6FB956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1058</Words>
  <Characters>6891</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UNIDO</Company>
  <LinksUpToDate>false</LinksUpToDate>
  <CharactersWithSpaces>7934</CharactersWithSpaces>
  <SharedDoc>false</SharedDoc>
  <HLinks>
    <vt:vector size="126" baseType="variant">
      <vt:variant>
        <vt:i4>7405576</vt:i4>
      </vt:variant>
      <vt:variant>
        <vt:i4>87</vt:i4>
      </vt:variant>
      <vt:variant>
        <vt:i4>0</vt:i4>
      </vt:variant>
      <vt:variant>
        <vt:i4>5</vt:i4>
      </vt:variant>
      <vt:variant>
        <vt:lpwstr>mailto:c.fahrnik@unido.org</vt:lpwstr>
      </vt:variant>
      <vt:variant>
        <vt:lpwstr/>
      </vt:variant>
      <vt:variant>
        <vt:i4>7405576</vt:i4>
      </vt:variant>
      <vt:variant>
        <vt:i4>81</vt:i4>
      </vt:variant>
      <vt:variant>
        <vt:i4>0</vt:i4>
      </vt:variant>
      <vt:variant>
        <vt:i4>5</vt:i4>
      </vt:variant>
      <vt:variant>
        <vt:lpwstr>mailto:c.fahrnik@unido.org</vt:lpwstr>
      </vt:variant>
      <vt:variant>
        <vt:lpwstr/>
      </vt:variant>
      <vt:variant>
        <vt:i4>1310830</vt:i4>
      </vt:variant>
      <vt:variant>
        <vt:i4>78</vt:i4>
      </vt:variant>
      <vt:variant>
        <vt:i4>0</vt:i4>
      </vt:variant>
      <vt:variant>
        <vt:i4>5</vt:i4>
      </vt:variant>
      <vt:variant>
        <vt:lpwstr>mailto:J.Blavignac@unido.org</vt:lpwstr>
      </vt:variant>
      <vt:variant>
        <vt:lpwstr/>
      </vt:variant>
      <vt:variant>
        <vt:i4>7405576</vt:i4>
      </vt:variant>
      <vt:variant>
        <vt:i4>69</vt:i4>
      </vt:variant>
      <vt:variant>
        <vt:i4>0</vt:i4>
      </vt:variant>
      <vt:variant>
        <vt:i4>5</vt:i4>
      </vt:variant>
      <vt:variant>
        <vt:lpwstr>mailto:c.fahrnik@unido.org</vt:lpwstr>
      </vt:variant>
      <vt:variant>
        <vt:lpwstr/>
      </vt:variant>
      <vt:variant>
        <vt:i4>4194373</vt:i4>
      </vt:variant>
      <vt:variant>
        <vt:i4>66</vt:i4>
      </vt:variant>
      <vt:variant>
        <vt:i4>0</vt:i4>
      </vt:variant>
      <vt:variant>
        <vt:i4>5</vt:i4>
      </vt:variant>
      <vt:variant>
        <vt:lpwstr>http://www.bfm.admin.ch/content/dam/data/bfm/rechtsgrundlagen/weisungen/visa/bfm/bfm-anh01-liste1b-e.pdf</vt:lpwstr>
      </vt:variant>
      <vt:variant>
        <vt:lpwstr/>
      </vt:variant>
      <vt:variant>
        <vt:i4>4390981</vt:i4>
      </vt:variant>
      <vt:variant>
        <vt:i4>63</vt:i4>
      </vt:variant>
      <vt:variant>
        <vt:i4>0</vt:i4>
      </vt:variant>
      <vt:variant>
        <vt:i4>5</vt:i4>
      </vt:variant>
      <vt:variant>
        <vt:lpwstr>http://www.bfm.admin.ch/content/dam/data/bfm/rechtsgrundlagen/weisungen/visa/bfm/bfm-anh01-liste1a-e.pdf</vt:lpwstr>
      </vt:variant>
      <vt:variant>
        <vt:lpwstr/>
      </vt:variant>
      <vt:variant>
        <vt:i4>1310830</vt:i4>
      </vt:variant>
      <vt:variant>
        <vt:i4>60</vt:i4>
      </vt:variant>
      <vt:variant>
        <vt:i4>0</vt:i4>
      </vt:variant>
      <vt:variant>
        <vt:i4>5</vt:i4>
      </vt:variant>
      <vt:variant>
        <vt:lpwstr>mailto:J.Blavignac@unido.org</vt:lpwstr>
      </vt:variant>
      <vt:variant>
        <vt:lpwstr/>
      </vt:variant>
      <vt:variant>
        <vt:i4>7405576</vt:i4>
      </vt:variant>
      <vt:variant>
        <vt:i4>57</vt:i4>
      </vt:variant>
      <vt:variant>
        <vt:i4>0</vt:i4>
      </vt:variant>
      <vt:variant>
        <vt:i4>5</vt:i4>
      </vt:variant>
      <vt:variant>
        <vt:lpwstr>mailto:c.fahrnik@unido.org</vt:lpwstr>
      </vt:variant>
      <vt:variant>
        <vt:lpwstr/>
      </vt:variant>
      <vt:variant>
        <vt:i4>2490448</vt:i4>
      </vt:variant>
      <vt:variant>
        <vt:i4>54</vt:i4>
      </vt:variant>
      <vt:variant>
        <vt:i4>0</vt:i4>
      </vt:variant>
      <vt:variant>
        <vt:i4>5</vt:i4>
      </vt:variant>
      <vt:variant>
        <vt:lpwstr>mailto:hotel@suisse-majestic.ch</vt:lpwstr>
      </vt:variant>
      <vt:variant>
        <vt:lpwstr/>
      </vt:variant>
      <vt:variant>
        <vt:i4>3145748</vt:i4>
      </vt:variant>
      <vt:variant>
        <vt:i4>51</vt:i4>
      </vt:variant>
      <vt:variant>
        <vt:i4>0</vt:i4>
      </vt:variant>
      <vt:variant>
        <vt:i4>5</vt:i4>
      </vt:variant>
      <vt:variant>
        <vt:lpwstr>mailto:info@royalplaza.ch</vt:lpwstr>
      </vt:variant>
      <vt:variant>
        <vt:lpwstr/>
      </vt:variant>
      <vt:variant>
        <vt:i4>1572927</vt:i4>
      </vt:variant>
      <vt:variant>
        <vt:i4>47</vt:i4>
      </vt:variant>
      <vt:variant>
        <vt:i4>0</vt:i4>
      </vt:variant>
      <vt:variant>
        <vt:i4>5</vt:i4>
      </vt:variant>
      <vt:variant>
        <vt:lpwstr/>
      </vt:variant>
      <vt:variant>
        <vt:lpwstr>_Toc295384015</vt:lpwstr>
      </vt:variant>
      <vt:variant>
        <vt:i4>1572927</vt:i4>
      </vt:variant>
      <vt:variant>
        <vt:i4>44</vt:i4>
      </vt:variant>
      <vt:variant>
        <vt:i4>0</vt:i4>
      </vt:variant>
      <vt:variant>
        <vt:i4>5</vt:i4>
      </vt:variant>
      <vt:variant>
        <vt:lpwstr/>
      </vt:variant>
      <vt:variant>
        <vt:lpwstr>_Toc295384014</vt:lpwstr>
      </vt:variant>
      <vt:variant>
        <vt:i4>1572927</vt:i4>
      </vt:variant>
      <vt:variant>
        <vt:i4>41</vt:i4>
      </vt:variant>
      <vt:variant>
        <vt:i4>0</vt:i4>
      </vt:variant>
      <vt:variant>
        <vt:i4>5</vt:i4>
      </vt:variant>
      <vt:variant>
        <vt:lpwstr/>
      </vt:variant>
      <vt:variant>
        <vt:lpwstr>_Toc295384013</vt:lpwstr>
      </vt:variant>
      <vt:variant>
        <vt:i4>1572927</vt:i4>
      </vt:variant>
      <vt:variant>
        <vt:i4>35</vt:i4>
      </vt:variant>
      <vt:variant>
        <vt:i4>0</vt:i4>
      </vt:variant>
      <vt:variant>
        <vt:i4>5</vt:i4>
      </vt:variant>
      <vt:variant>
        <vt:lpwstr/>
      </vt:variant>
      <vt:variant>
        <vt:lpwstr>_Toc295384012</vt:lpwstr>
      </vt:variant>
      <vt:variant>
        <vt:i4>1572927</vt:i4>
      </vt:variant>
      <vt:variant>
        <vt:i4>32</vt:i4>
      </vt:variant>
      <vt:variant>
        <vt:i4>0</vt:i4>
      </vt:variant>
      <vt:variant>
        <vt:i4>5</vt:i4>
      </vt:variant>
      <vt:variant>
        <vt:lpwstr/>
      </vt:variant>
      <vt:variant>
        <vt:lpwstr>_Toc295384011</vt:lpwstr>
      </vt:variant>
      <vt:variant>
        <vt:i4>1572927</vt:i4>
      </vt:variant>
      <vt:variant>
        <vt:i4>26</vt:i4>
      </vt:variant>
      <vt:variant>
        <vt:i4>0</vt:i4>
      </vt:variant>
      <vt:variant>
        <vt:i4>5</vt:i4>
      </vt:variant>
      <vt:variant>
        <vt:lpwstr/>
      </vt:variant>
      <vt:variant>
        <vt:lpwstr>_Toc295384010</vt:lpwstr>
      </vt:variant>
      <vt:variant>
        <vt:i4>1638463</vt:i4>
      </vt:variant>
      <vt:variant>
        <vt:i4>23</vt:i4>
      </vt:variant>
      <vt:variant>
        <vt:i4>0</vt:i4>
      </vt:variant>
      <vt:variant>
        <vt:i4>5</vt:i4>
      </vt:variant>
      <vt:variant>
        <vt:lpwstr/>
      </vt:variant>
      <vt:variant>
        <vt:lpwstr>_Toc295384009</vt:lpwstr>
      </vt:variant>
      <vt:variant>
        <vt:i4>1638463</vt:i4>
      </vt:variant>
      <vt:variant>
        <vt:i4>17</vt:i4>
      </vt:variant>
      <vt:variant>
        <vt:i4>0</vt:i4>
      </vt:variant>
      <vt:variant>
        <vt:i4>5</vt:i4>
      </vt:variant>
      <vt:variant>
        <vt:lpwstr/>
      </vt:variant>
      <vt:variant>
        <vt:lpwstr>_Toc295384008</vt:lpwstr>
      </vt:variant>
      <vt:variant>
        <vt:i4>1638463</vt:i4>
      </vt:variant>
      <vt:variant>
        <vt:i4>11</vt:i4>
      </vt:variant>
      <vt:variant>
        <vt:i4>0</vt:i4>
      </vt:variant>
      <vt:variant>
        <vt:i4>5</vt:i4>
      </vt:variant>
      <vt:variant>
        <vt:lpwstr/>
      </vt:variant>
      <vt:variant>
        <vt:lpwstr>_Toc295384007</vt:lpwstr>
      </vt:variant>
      <vt:variant>
        <vt:i4>1638463</vt:i4>
      </vt:variant>
      <vt:variant>
        <vt:i4>5</vt:i4>
      </vt:variant>
      <vt:variant>
        <vt:i4>0</vt:i4>
      </vt:variant>
      <vt:variant>
        <vt:i4>5</vt:i4>
      </vt:variant>
      <vt:variant>
        <vt:lpwstr/>
      </vt:variant>
      <vt:variant>
        <vt:lpwstr>_Toc295384006</vt:lpwstr>
      </vt:variant>
      <vt:variant>
        <vt:i4>1638463</vt:i4>
      </vt:variant>
      <vt:variant>
        <vt:i4>2</vt:i4>
      </vt:variant>
      <vt:variant>
        <vt:i4>0</vt:i4>
      </vt:variant>
      <vt:variant>
        <vt:i4>5</vt:i4>
      </vt:variant>
      <vt:variant>
        <vt:lpwstr/>
      </vt:variant>
      <vt:variant>
        <vt:lpwstr>_Toc295384005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UNIDO</dc:creator>
  <cp:lastModifiedBy>ALIC, Emina</cp:lastModifiedBy>
  <cp:revision>3</cp:revision>
  <cp:lastPrinted>2018-04-05T11:39:00Z</cp:lastPrinted>
  <dcterms:created xsi:type="dcterms:W3CDTF">2018-04-16T10:19:00Z</dcterms:created>
  <dcterms:modified xsi:type="dcterms:W3CDTF">2018-04-16T10:37:00Z</dcterms:modified>
</cp:coreProperties>
</file>