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DD" w:rsidRPr="00361346" w:rsidRDefault="00F953DD" w:rsidP="0046530B">
      <w:pPr>
        <w:spacing w:after="0" w:line="360" w:lineRule="auto"/>
        <w:jc w:val="center"/>
        <w:rPr>
          <w:b/>
          <w:sz w:val="24"/>
          <w:szCs w:val="24"/>
          <w:lang w:val="ru-RU"/>
        </w:rPr>
      </w:pPr>
      <w:r w:rsidRPr="00361346">
        <w:rPr>
          <w:b/>
          <w:sz w:val="24"/>
          <w:szCs w:val="24"/>
          <w:lang w:val="ru-RU"/>
        </w:rPr>
        <w:t>ОРГАНИЗАЦИЯ ОБЪЕДИНЕННЫХ НАЦИЙ ПО ПРОМЫШЛЕННОМУ РАЗВИТИЮ</w:t>
      </w:r>
      <w:r w:rsidRPr="00361346">
        <w:rPr>
          <w:lang w:val="ru-RU"/>
        </w:rPr>
        <w:t xml:space="preserve"> </w:t>
      </w:r>
      <w:r w:rsidRPr="00361346">
        <w:rPr>
          <w:lang w:val="ru-RU"/>
        </w:rPr>
        <w:br/>
        <w:t xml:space="preserve">Региональный Проект SAP 120443 </w:t>
      </w:r>
      <w:r w:rsidRPr="00361346">
        <w:rPr>
          <w:lang w:val="ru-RU"/>
        </w:rPr>
        <w:br/>
      </w:r>
      <w:r w:rsidRPr="00361346">
        <w:rPr>
          <w:lang w:val="ru-RU"/>
        </w:rPr>
        <w:br/>
      </w:r>
      <w:r w:rsidRPr="00361346">
        <w:rPr>
          <w:b/>
          <w:sz w:val="24"/>
          <w:szCs w:val="24"/>
          <w:lang w:val="ru-RU"/>
        </w:rPr>
        <w:t>Региональный семинар по индексам промышленного производства (</w:t>
      </w:r>
      <w:r w:rsidRPr="00361346">
        <w:rPr>
          <w:sz w:val="24"/>
          <w:szCs w:val="24"/>
          <w:lang w:val="ru-RU"/>
        </w:rPr>
        <w:t>И</w:t>
      </w:r>
      <w:r w:rsidRPr="00361346">
        <w:rPr>
          <w:b/>
          <w:sz w:val="24"/>
          <w:szCs w:val="24"/>
          <w:lang w:val="ru-RU"/>
        </w:rPr>
        <w:t xml:space="preserve">ПП) </w:t>
      </w:r>
      <w:r w:rsidRPr="00361346">
        <w:rPr>
          <w:b/>
          <w:sz w:val="24"/>
          <w:szCs w:val="24"/>
          <w:lang w:val="ru-RU"/>
        </w:rPr>
        <w:br/>
        <w:t>14-16 мая 2014 года, Санкт-Петербург, Россия</w:t>
      </w:r>
    </w:p>
    <w:p w:rsidR="00F953DD" w:rsidRPr="00361346" w:rsidRDefault="00F953DD" w:rsidP="00903925">
      <w:pPr>
        <w:spacing w:after="0" w:line="360" w:lineRule="auto"/>
        <w:rPr>
          <w:lang w:val="ru-RU"/>
        </w:rPr>
      </w:pPr>
    </w:p>
    <w:p w:rsidR="00F953DD" w:rsidRPr="00361346" w:rsidRDefault="00F953DD" w:rsidP="00903925">
      <w:pPr>
        <w:spacing w:after="0" w:line="360" w:lineRule="auto"/>
        <w:rPr>
          <w:sz w:val="24"/>
          <w:szCs w:val="24"/>
          <w:lang w:val="ru-RU"/>
        </w:rPr>
      </w:pPr>
    </w:p>
    <w:p w:rsidR="00F953DD" w:rsidRPr="00361346" w:rsidRDefault="00F953DD" w:rsidP="00903925">
      <w:pPr>
        <w:spacing w:after="0" w:line="360" w:lineRule="auto"/>
        <w:rPr>
          <w:b/>
          <w:bCs/>
          <w:sz w:val="24"/>
          <w:szCs w:val="24"/>
          <w:lang w:val="ru-RU"/>
        </w:rPr>
      </w:pPr>
    </w:p>
    <w:p w:rsidR="00F953DD" w:rsidRPr="00361346" w:rsidRDefault="00F953DD" w:rsidP="0046530B">
      <w:pPr>
        <w:spacing w:after="0" w:line="360" w:lineRule="auto"/>
        <w:rPr>
          <w:b/>
          <w:bCs/>
          <w:sz w:val="24"/>
          <w:szCs w:val="24"/>
          <w:lang w:val="ru-RU"/>
        </w:rPr>
      </w:pPr>
      <w:r w:rsidRPr="00361346">
        <w:rPr>
          <w:b/>
          <w:sz w:val="24"/>
          <w:szCs w:val="24"/>
          <w:lang w:val="ru-RU"/>
        </w:rPr>
        <w:t>Методы и практический опыт в области составления ИПП (Норберт Хербель</w:t>
      </w:r>
      <w:r w:rsidRPr="00361346">
        <w:rPr>
          <w:b/>
          <w:bCs/>
          <w:sz w:val="24"/>
          <w:szCs w:val="24"/>
          <w:lang w:val="ru-RU"/>
        </w:rPr>
        <w:t>)</w:t>
      </w:r>
    </w:p>
    <w:p w:rsidR="00F953DD" w:rsidRPr="00361346" w:rsidRDefault="00F953DD" w:rsidP="00903925">
      <w:pPr>
        <w:spacing w:after="0" w:line="360" w:lineRule="auto"/>
        <w:rPr>
          <w:b/>
          <w:bCs/>
          <w:sz w:val="24"/>
          <w:szCs w:val="24"/>
          <w:lang w:val="ru-RU"/>
        </w:rPr>
      </w:pPr>
    </w:p>
    <w:p w:rsidR="00F953DD" w:rsidRPr="00361346" w:rsidRDefault="00F953DD" w:rsidP="00903925">
      <w:pPr>
        <w:spacing w:after="0" w:line="360" w:lineRule="auto"/>
        <w:jc w:val="both"/>
        <w:rPr>
          <w:b/>
          <w:bCs/>
          <w:sz w:val="24"/>
          <w:szCs w:val="24"/>
          <w:lang w:val="ru-RU"/>
        </w:rPr>
      </w:pPr>
      <w:r w:rsidRPr="00361346">
        <w:rPr>
          <w:b/>
          <w:bCs/>
          <w:sz w:val="24"/>
          <w:szCs w:val="24"/>
          <w:lang w:val="ru-RU"/>
        </w:rPr>
        <w:t>Предварительные замечания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</w:p>
    <w:p w:rsidR="00F953DD" w:rsidRPr="00361346" w:rsidRDefault="00F953DD" w:rsidP="00903925">
      <w:pPr>
        <w:numPr>
          <w:ilvl w:val="0"/>
          <w:numId w:val="6"/>
        </w:numPr>
        <w:spacing w:after="0" w:line="360" w:lineRule="auto"/>
        <w:jc w:val="both"/>
        <w:rPr>
          <w:b/>
          <w:bCs/>
          <w:sz w:val="24"/>
          <w:szCs w:val="24"/>
          <w:lang w:val="ru-RU"/>
        </w:rPr>
      </w:pPr>
      <w:r w:rsidRPr="00361346">
        <w:rPr>
          <w:b/>
          <w:bCs/>
          <w:sz w:val="24"/>
          <w:szCs w:val="24"/>
          <w:lang w:val="ru-RU"/>
        </w:rPr>
        <w:t>Национальные счета</w:t>
      </w:r>
    </w:p>
    <w:p w:rsidR="00F953DD" w:rsidRPr="00361346" w:rsidRDefault="00F953DD" w:rsidP="00903925">
      <w:pPr>
        <w:numPr>
          <w:ilvl w:val="0"/>
          <w:numId w:val="6"/>
        </w:numPr>
        <w:spacing w:after="0" w:line="360" w:lineRule="auto"/>
        <w:jc w:val="both"/>
        <w:rPr>
          <w:b/>
          <w:bCs/>
          <w:sz w:val="24"/>
          <w:szCs w:val="24"/>
          <w:lang w:val="ru-RU"/>
        </w:rPr>
      </w:pPr>
      <w:r w:rsidRPr="00361346">
        <w:rPr>
          <w:b/>
          <w:bCs/>
          <w:sz w:val="24"/>
          <w:szCs w:val="24"/>
          <w:lang w:val="ru-RU"/>
        </w:rPr>
        <w:t>Индекс промышленного производства</w:t>
      </w:r>
    </w:p>
    <w:p w:rsidR="00F953DD" w:rsidRPr="00361346" w:rsidRDefault="00F953DD" w:rsidP="00903925">
      <w:pPr>
        <w:numPr>
          <w:ilvl w:val="0"/>
          <w:numId w:val="6"/>
        </w:numPr>
        <w:spacing w:after="0" w:line="360" w:lineRule="auto"/>
        <w:jc w:val="both"/>
        <w:rPr>
          <w:b/>
          <w:bCs/>
          <w:sz w:val="24"/>
          <w:szCs w:val="24"/>
          <w:lang w:val="ru-RU"/>
        </w:rPr>
      </w:pPr>
      <w:r w:rsidRPr="00361346">
        <w:rPr>
          <w:b/>
          <w:bCs/>
          <w:sz w:val="24"/>
          <w:szCs w:val="24"/>
          <w:lang w:val="ru-RU"/>
        </w:rPr>
        <w:t>ИПП – от выпуска продукции до затрат…</w:t>
      </w:r>
    </w:p>
    <w:p w:rsidR="00F953DD" w:rsidRPr="00361346" w:rsidRDefault="00F953DD" w:rsidP="00903925">
      <w:pPr>
        <w:numPr>
          <w:ilvl w:val="0"/>
          <w:numId w:val="6"/>
        </w:numPr>
        <w:spacing w:after="0" w:line="360" w:lineRule="auto"/>
        <w:jc w:val="both"/>
        <w:rPr>
          <w:b/>
          <w:bCs/>
          <w:sz w:val="24"/>
          <w:szCs w:val="24"/>
          <w:lang w:val="ru-RU"/>
        </w:rPr>
      </w:pPr>
      <w:r w:rsidRPr="00361346">
        <w:rPr>
          <w:b/>
          <w:bCs/>
          <w:sz w:val="24"/>
          <w:szCs w:val="24"/>
          <w:lang w:val="ru-RU"/>
        </w:rPr>
        <w:t>ИПП – Расчет первоначальных индексов</w:t>
      </w:r>
    </w:p>
    <w:p w:rsidR="00F953DD" w:rsidRPr="00361346" w:rsidRDefault="00F953DD" w:rsidP="00903925">
      <w:pPr>
        <w:numPr>
          <w:ilvl w:val="1"/>
          <w:numId w:val="6"/>
        </w:numPr>
        <w:spacing w:after="0" w:line="360" w:lineRule="auto"/>
        <w:jc w:val="both"/>
        <w:rPr>
          <w:b/>
          <w:bCs/>
          <w:sz w:val="24"/>
          <w:szCs w:val="24"/>
          <w:lang w:val="ru-RU"/>
        </w:rPr>
      </w:pPr>
      <w:r w:rsidRPr="00361346">
        <w:rPr>
          <w:b/>
          <w:bCs/>
          <w:sz w:val="24"/>
          <w:szCs w:val="24"/>
          <w:lang w:val="ru-RU"/>
        </w:rPr>
        <w:t>Классификации по отраслям и видам продукции</w:t>
      </w:r>
    </w:p>
    <w:p w:rsidR="00F953DD" w:rsidRPr="00361346" w:rsidRDefault="00F953DD" w:rsidP="00903925">
      <w:pPr>
        <w:numPr>
          <w:ilvl w:val="1"/>
          <w:numId w:val="6"/>
        </w:numPr>
        <w:spacing w:after="0" w:line="360" w:lineRule="auto"/>
        <w:jc w:val="both"/>
        <w:rPr>
          <w:b/>
          <w:bCs/>
          <w:sz w:val="24"/>
          <w:szCs w:val="24"/>
          <w:lang w:val="ru-RU"/>
        </w:rPr>
      </w:pPr>
      <w:r w:rsidRPr="00361346">
        <w:rPr>
          <w:b/>
          <w:bCs/>
          <w:sz w:val="24"/>
          <w:szCs w:val="24"/>
          <w:lang w:val="ru-RU"/>
        </w:rPr>
        <w:t>Производственные данные как источник расчета ИПП</w:t>
      </w:r>
    </w:p>
    <w:p w:rsidR="00F953DD" w:rsidRPr="00361346" w:rsidRDefault="00F953DD" w:rsidP="00903925">
      <w:pPr>
        <w:numPr>
          <w:ilvl w:val="1"/>
          <w:numId w:val="6"/>
        </w:numPr>
        <w:spacing w:after="0" w:line="360" w:lineRule="auto"/>
        <w:jc w:val="both"/>
        <w:rPr>
          <w:b/>
          <w:bCs/>
          <w:sz w:val="24"/>
          <w:szCs w:val="24"/>
          <w:lang w:val="ru-RU"/>
        </w:rPr>
      </w:pPr>
      <w:r w:rsidRPr="00361346">
        <w:rPr>
          <w:b/>
          <w:bCs/>
          <w:sz w:val="24"/>
          <w:szCs w:val="24"/>
          <w:lang w:val="ru-RU"/>
        </w:rPr>
        <w:t>Первый этап расчета индексов – индексы стоимости продукции</w:t>
      </w:r>
    </w:p>
    <w:p w:rsidR="00F953DD" w:rsidRPr="00361346" w:rsidRDefault="00F953DD" w:rsidP="00903925">
      <w:pPr>
        <w:numPr>
          <w:ilvl w:val="1"/>
          <w:numId w:val="6"/>
        </w:numPr>
        <w:spacing w:after="0" w:line="360" w:lineRule="auto"/>
        <w:jc w:val="both"/>
        <w:rPr>
          <w:b/>
          <w:bCs/>
          <w:sz w:val="24"/>
          <w:szCs w:val="24"/>
          <w:lang w:val="ru-RU"/>
        </w:rPr>
      </w:pPr>
      <w:r w:rsidRPr="00361346">
        <w:rPr>
          <w:b/>
          <w:bCs/>
          <w:sz w:val="24"/>
          <w:szCs w:val="24"/>
          <w:lang w:val="ru-RU"/>
        </w:rPr>
        <w:t>Второй этап расчета индексов – ИПП для отраслей</w:t>
      </w:r>
    </w:p>
    <w:p w:rsidR="00F953DD" w:rsidRPr="00361346" w:rsidRDefault="00F953DD" w:rsidP="00903925">
      <w:pPr>
        <w:numPr>
          <w:ilvl w:val="1"/>
          <w:numId w:val="6"/>
        </w:numPr>
        <w:spacing w:after="0" w:line="360" w:lineRule="auto"/>
        <w:jc w:val="both"/>
        <w:rPr>
          <w:b/>
          <w:bCs/>
          <w:sz w:val="24"/>
          <w:szCs w:val="24"/>
          <w:lang w:val="ru-RU"/>
        </w:rPr>
      </w:pPr>
      <w:r w:rsidRPr="00361346">
        <w:rPr>
          <w:b/>
          <w:bCs/>
          <w:sz w:val="24"/>
          <w:szCs w:val="24"/>
          <w:lang w:val="ru-RU"/>
        </w:rPr>
        <w:t>Третий этап расчета индексов – ИПП для всей промышленности</w:t>
      </w:r>
    </w:p>
    <w:p w:rsidR="00F953DD" w:rsidRPr="00361346" w:rsidRDefault="00F953DD" w:rsidP="00903925">
      <w:pPr>
        <w:numPr>
          <w:ilvl w:val="1"/>
          <w:numId w:val="6"/>
        </w:numPr>
        <w:spacing w:after="0" w:line="360" w:lineRule="auto"/>
        <w:jc w:val="both"/>
        <w:rPr>
          <w:b/>
          <w:bCs/>
          <w:sz w:val="24"/>
          <w:szCs w:val="24"/>
          <w:lang w:val="ru-RU"/>
        </w:rPr>
      </w:pPr>
      <w:r w:rsidRPr="00361346">
        <w:rPr>
          <w:b/>
          <w:bCs/>
          <w:sz w:val="24"/>
          <w:szCs w:val="24"/>
          <w:lang w:val="ru-RU"/>
        </w:rPr>
        <w:t>Связывание в цепочки и новая продукция</w:t>
      </w:r>
    </w:p>
    <w:p w:rsidR="00F953DD" w:rsidRPr="00361346" w:rsidRDefault="00F953DD" w:rsidP="00903925">
      <w:pPr>
        <w:numPr>
          <w:ilvl w:val="1"/>
          <w:numId w:val="6"/>
        </w:numPr>
        <w:spacing w:after="0" w:line="360" w:lineRule="auto"/>
        <w:jc w:val="both"/>
        <w:rPr>
          <w:b/>
          <w:bCs/>
          <w:sz w:val="24"/>
          <w:szCs w:val="24"/>
          <w:lang w:val="ru-RU"/>
        </w:rPr>
      </w:pPr>
      <w:r w:rsidRPr="00361346">
        <w:rPr>
          <w:rStyle w:val="hps"/>
          <w:b/>
          <w:sz w:val="24"/>
          <w:szCs w:val="24"/>
          <w:lang w:val="ru-RU"/>
        </w:rPr>
        <w:t>Индексы Ласпейреса</w:t>
      </w:r>
      <w:r w:rsidRPr="00361346">
        <w:rPr>
          <w:rStyle w:val="shorttext"/>
          <w:rFonts w:cs="Calibri"/>
          <w:b/>
          <w:sz w:val="24"/>
          <w:szCs w:val="24"/>
          <w:lang w:val="ru-RU"/>
        </w:rPr>
        <w:t xml:space="preserve">, </w:t>
      </w:r>
      <w:r w:rsidRPr="00361346">
        <w:rPr>
          <w:rStyle w:val="hps"/>
          <w:b/>
          <w:sz w:val="24"/>
          <w:szCs w:val="24"/>
          <w:lang w:val="ru-RU"/>
        </w:rPr>
        <w:t>Пааше</w:t>
      </w:r>
      <w:r w:rsidRPr="00361346">
        <w:rPr>
          <w:rStyle w:val="shorttext"/>
          <w:rFonts w:cs="Calibri"/>
          <w:b/>
          <w:sz w:val="24"/>
          <w:szCs w:val="24"/>
          <w:lang w:val="ru-RU"/>
        </w:rPr>
        <w:t xml:space="preserve"> </w:t>
      </w:r>
      <w:r w:rsidRPr="00361346">
        <w:rPr>
          <w:rStyle w:val="hps"/>
          <w:b/>
          <w:sz w:val="24"/>
          <w:szCs w:val="24"/>
          <w:lang w:val="ru-RU"/>
        </w:rPr>
        <w:t>и</w:t>
      </w:r>
      <w:r w:rsidRPr="00361346">
        <w:rPr>
          <w:rStyle w:val="shorttext"/>
          <w:rFonts w:cs="Calibri"/>
          <w:b/>
          <w:sz w:val="24"/>
          <w:szCs w:val="24"/>
          <w:lang w:val="ru-RU"/>
        </w:rPr>
        <w:t xml:space="preserve"> </w:t>
      </w:r>
      <w:r w:rsidRPr="00361346">
        <w:rPr>
          <w:rStyle w:val="hps"/>
          <w:b/>
          <w:sz w:val="24"/>
          <w:szCs w:val="24"/>
          <w:lang w:val="ru-RU"/>
        </w:rPr>
        <w:t>Фишера</w:t>
      </w:r>
      <w:r w:rsidRPr="00361346">
        <w:rPr>
          <w:b/>
          <w:bCs/>
          <w:sz w:val="24"/>
          <w:szCs w:val="24"/>
          <w:lang w:val="ru-RU"/>
        </w:rPr>
        <w:t xml:space="preserve">  – к</w:t>
      </w:r>
      <w:r w:rsidRPr="00361346">
        <w:rPr>
          <w:rStyle w:val="hps"/>
          <w:b/>
          <w:sz w:val="24"/>
          <w:szCs w:val="24"/>
          <w:lang w:val="ru-RU"/>
        </w:rPr>
        <w:t>ак они</w:t>
      </w:r>
      <w:r w:rsidRPr="00361346">
        <w:rPr>
          <w:rStyle w:val="shorttext"/>
          <w:rFonts w:cs="Calibri"/>
          <w:b/>
          <w:sz w:val="24"/>
          <w:szCs w:val="24"/>
          <w:lang w:val="ru-RU"/>
        </w:rPr>
        <w:t xml:space="preserve"> </w:t>
      </w:r>
      <w:r w:rsidRPr="00361346">
        <w:rPr>
          <w:rStyle w:val="hps"/>
          <w:b/>
          <w:sz w:val="24"/>
          <w:szCs w:val="24"/>
          <w:lang w:val="ru-RU"/>
        </w:rPr>
        <w:t>сочетаются друг с другом</w:t>
      </w:r>
      <w:r w:rsidRPr="00361346">
        <w:rPr>
          <w:b/>
          <w:bCs/>
          <w:sz w:val="24"/>
          <w:szCs w:val="24"/>
          <w:lang w:val="ru-RU"/>
        </w:rPr>
        <w:t>?</w:t>
      </w:r>
    </w:p>
    <w:p w:rsidR="00F953DD" w:rsidRPr="00361346" w:rsidRDefault="00F953DD" w:rsidP="00D10BD2">
      <w:pPr>
        <w:numPr>
          <w:ilvl w:val="0"/>
          <w:numId w:val="6"/>
        </w:numPr>
        <w:spacing w:after="0" w:line="360" w:lineRule="auto"/>
        <w:jc w:val="both"/>
        <w:rPr>
          <w:b/>
          <w:bCs/>
          <w:sz w:val="24"/>
          <w:szCs w:val="24"/>
          <w:lang w:val="ru-RU"/>
        </w:rPr>
      </w:pPr>
      <w:r w:rsidRPr="00361346">
        <w:rPr>
          <w:b/>
          <w:sz w:val="24"/>
          <w:szCs w:val="24"/>
          <w:lang w:val="ru-RU"/>
        </w:rPr>
        <w:t>Особый случай - корректировка ИПП с учетом отработанных часов</w:t>
      </w:r>
      <w:r w:rsidRPr="00361346">
        <w:rPr>
          <w:b/>
          <w:bCs/>
          <w:sz w:val="24"/>
          <w:szCs w:val="24"/>
          <w:lang w:val="ru-RU"/>
        </w:rPr>
        <w:t xml:space="preserve"> </w:t>
      </w:r>
    </w:p>
    <w:p w:rsidR="00F953DD" w:rsidRPr="00361346" w:rsidRDefault="00F953DD" w:rsidP="00D10BD2">
      <w:pPr>
        <w:numPr>
          <w:ilvl w:val="0"/>
          <w:numId w:val="6"/>
        </w:numPr>
        <w:spacing w:after="0" w:line="360" w:lineRule="auto"/>
        <w:jc w:val="both"/>
        <w:rPr>
          <w:b/>
          <w:bCs/>
          <w:sz w:val="24"/>
          <w:szCs w:val="24"/>
          <w:lang w:val="ru-RU"/>
        </w:rPr>
      </w:pPr>
      <w:r w:rsidRPr="00361346">
        <w:rPr>
          <w:rStyle w:val="hps"/>
          <w:b/>
          <w:sz w:val="24"/>
          <w:szCs w:val="24"/>
          <w:lang w:val="ru-RU"/>
        </w:rPr>
        <w:t>Недостающие значения</w:t>
      </w:r>
      <w:r w:rsidRPr="00361346">
        <w:rPr>
          <w:b/>
          <w:sz w:val="24"/>
          <w:szCs w:val="24"/>
          <w:lang w:val="ru-RU"/>
        </w:rPr>
        <w:t xml:space="preserve"> </w:t>
      </w:r>
      <w:r w:rsidRPr="00361346">
        <w:rPr>
          <w:rStyle w:val="hps"/>
          <w:b/>
          <w:sz w:val="24"/>
          <w:szCs w:val="24"/>
          <w:lang w:val="ru-RU"/>
        </w:rPr>
        <w:t>-</w:t>
      </w:r>
      <w:r w:rsidRPr="00361346">
        <w:rPr>
          <w:b/>
          <w:sz w:val="24"/>
          <w:szCs w:val="24"/>
          <w:lang w:val="ru-RU"/>
        </w:rPr>
        <w:t xml:space="preserve"> </w:t>
      </w:r>
      <w:r w:rsidRPr="00361346">
        <w:rPr>
          <w:rStyle w:val="hps"/>
          <w:b/>
          <w:sz w:val="24"/>
          <w:szCs w:val="24"/>
          <w:lang w:val="ru-RU"/>
        </w:rPr>
        <w:t>повышение качества</w:t>
      </w:r>
      <w:r w:rsidRPr="00361346">
        <w:rPr>
          <w:b/>
          <w:sz w:val="24"/>
          <w:szCs w:val="24"/>
          <w:lang w:val="ru-RU"/>
        </w:rPr>
        <w:t xml:space="preserve"> </w:t>
      </w:r>
      <w:r w:rsidRPr="00361346">
        <w:rPr>
          <w:rStyle w:val="hps"/>
          <w:b/>
          <w:sz w:val="24"/>
          <w:szCs w:val="24"/>
          <w:lang w:val="ru-RU"/>
        </w:rPr>
        <w:t>предварительных</w:t>
      </w:r>
      <w:r w:rsidRPr="00361346">
        <w:rPr>
          <w:b/>
          <w:bCs/>
          <w:sz w:val="24"/>
          <w:szCs w:val="24"/>
          <w:lang w:val="ru-RU"/>
        </w:rPr>
        <w:t xml:space="preserve"> ИПП</w:t>
      </w:r>
    </w:p>
    <w:p w:rsidR="00F953DD" w:rsidRPr="00361346" w:rsidRDefault="00F953DD" w:rsidP="00D10BD2">
      <w:pPr>
        <w:numPr>
          <w:ilvl w:val="0"/>
          <w:numId w:val="6"/>
        </w:numPr>
        <w:spacing w:after="0" w:line="360" w:lineRule="auto"/>
        <w:jc w:val="both"/>
        <w:rPr>
          <w:b/>
          <w:bCs/>
          <w:sz w:val="24"/>
          <w:szCs w:val="24"/>
          <w:lang w:val="ru-RU"/>
        </w:rPr>
      </w:pPr>
      <w:r w:rsidRPr="00361346">
        <w:rPr>
          <w:b/>
          <w:bCs/>
          <w:sz w:val="24"/>
          <w:szCs w:val="24"/>
          <w:lang w:val="ru-RU"/>
        </w:rPr>
        <w:t>Бенчмаркинг</w:t>
      </w:r>
      <w:bookmarkStart w:id="0" w:name="_GoBack"/>
      <w:bookmarkEnd w:id="0"/>
    </w:p>
    <w:p w:rsidR="00F953DD" w:rsidRPr="00361346" w:rsidRDefault="00F953DD" w:rsidP="00903925">
      <w:pPr>
        <w:numPr>
          <w:ilvl w:val="0"/>
          <w:numId w:val="6"/>
        </w:numPr>
        <w:spacing w:after="0" w:line="360" w:lineRule="auto"/>
        <w:rPr>
          <w:b/>
          <w:bCs/>
          <w:sz w:val="24"/>
          <w:szCs w:val="24"/>
          <w:lang w:val="ru-RU"/>
        </w:rPr>
      </w:pPr>
      <w:r w:rsidRPr="00361346">
        <w:rPr>
          <w:rStyle w:val="hps"/>
          <w:b/>
          <w:sz w:val="24"/>
          <w:szCs w:val="24"/>
          <w:lang w:val="ru-RU"/>
        </w:rPr>
        <w:t>Производственное</w:t>
      </w:r>
      <w:r w:rsidRPr="00361346">
        <w:rPr>
          <w:b/>
          <w:sz w:val="24"/>
          <w:szCs w:val="24"/>
          <w:lang w:val="ru-RU"/>
        </w:rPr>
        <w:t xml:space="preserve"> обследование </w:t>
      </w:r>
      <w:r w:rsidRPr="00361346">
        <w:rPr>
          <w:rStyle w:val="hps"/>
          <w:b/>
          <w:sz w:val="24"/>
          <w:szCs w:val="24"/>
          <w:lang w:val="ru-RU"/>
        </w:rPr>
        <w:t>-</w:t>
      </w:r>
      <w:r w:rsidRPr="00361346">
        <w:rPr>
          <w:b/>
          <w:sz w:val="24"/>
          <w:szCs w:val="24"/>
          <w:lang w:val="ru-RU"/>
        </w:rPr>
        <w:t xml:space="preserve"> в</w:t>
      </w:r>
      <w:r w:rsidRPr="00361346">
        <w:rPr>
          <w:rStyle w:val="hps"/>
          <w:b/>
          <w:sz w:val="24"/>
          <w:szCs w:val="24"/>
          <w:lang w:val="ru-RU"/>
        </w:rPr>
        <w:t>ыборочное обследование</w:t>
      </w:r>
      <w:r w:rsidRPr="00361346">
        <w:rPr>
          <w:b/>
          <w:sz w:val="24"/>
          <w:szCs w:val="24"/>
          <w:lang w:val="ru-RU"/>
        </w:rPr>
        <w:t xml:space="preserve"> </w:t>
      </w:r>
      <w:r w:rsidRPr="00361346">
        <w:rPr>
          <w:rStyle w:val="hps"/>
          <w:b/>
          <w:sz w:val="24"/>
          <w:szCs w:val="24"/>
          <w:lang w:val="ru-RU"/>
        </w:rPr>
        <w:t>или</w:t>
      </w:r>
      <w:r w:rsidRPr="00361346">
        <w:rPr>
          <w:b/>
          <w:sz w:val="24"/>
          <w:szCs w:val="24"/>
          <w:lang w:val="ru-RU"/>
        </w:rPr>
        <w:t xml:space="preserve"> сплошное обс</w:t>
      </w:r>
      <w:r w:rsidRPr="00361346">
        <w:rPr>
          <w:rStyle w:val="hps"/>
          <w:b/>
          <w:sz w:val="24"/>
          <w:szCs w:val="24"/>
          <w:lang w:val="ru-RU"/>
        </w:rPr>
        <w:t>ледование</w:t>
      </w:r>
      <w:r w:rsidRPr="00361346">
        <w:rPr>
          <w:b/>
          <w:sz w:val="24"/>
          <w:szCs w:val="24"/>
          <w:lang w:val="ru-RU"/>
        </w:rPr>
        <w:t xml:space="preserve"> </w:t>
      </w:r>
      <w:r w:rsidRPr="00361346">
        <w:rPr>
          <w:rStyle w:val="hps"/>
          <w:b/>
          <w:sz w:val="24"/>
          <w:szCs w:val="24"/>
          <w:lang w:val="ru-RU"/>
        </w:rPr>
        <w:t xml:space="preserve">с </w:t>
      </w:r>
      <w:r w:rsidRPr="00361346">
        <w:rPr>
          <w:b/>
          <w:bCs/>
          <w:sz w:val="24"/>
          <w:szCs w:val="24"/>
          <w:lang w:val="ru-RU"/>
        </w:rPr>
        <w:t>граничными значениями?</w:t>
      </w:r>
    </w:p>
    <w:p w:rsidR="00F953DD" w:rsidRPr="00361346" w:rsidRDefault="00F953DD" w:rsidP="00903925">
      <w:pPr>
        <w:rPr>
          <w:b/>
          <w:bCs/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br w:type="page"/>
      </w:r>
      <w:r w:rsidRPr="00361346">
        <w:rPr>
          <w:b/>
          <w:sz w:val="24"/>
          <w:szCs w:val="24"/>
          <w:lang w:val="ru-RU"/>
        </w:rPr>
        <w:t>Приложение</w:t>
      </w:r>
      <w:r w:rsidRPr="00361346">
        <w:rPr>
          <w:b/>
          <w:bCs/>
          <w:sz w:val="24"/>
          <w:szCs w:val="24"/>
          <w:lang w:val="ru-RU"/>
        </w:rPr>
        <w:t xml:space="preserve"> – Руководство к методам ИПП 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(</w:t>
      </w:r>
      <w:r w:rsidRPr="00361346">
        <w:rPr>
          <w:rStyle w:val="hps"/>
          <w:sz w:val="24"/>
          <w:szCs w:val="24"/>
          <w:lang w:val="ru-RU"/>
        </w:rPr>
        <w:t>Департамент ООН по</w:t>
      </w:r>
      <w:r w:rsidRPr="00361346">
        <w:rPr>
          <w:sz w:val="24"/>
          <w:szCs w:val="24"/>
          <w:lang w:val="ru-RU"/>
        </w:rPr>
        <w:t xml:space="preserve"> </w:t>
      </w:r>
      <w:r w:rsidRPr="00361346">
        <w:rPr>
          <w:rStyle w:val="hps"/>
          <w:sz w:val="24"/>
          <w:szCs w:val="24"/>
          <w:lang w:val="ru-RU"/>
        </w:rPr>
        <w:t>экономическим и социальным вопросам,</w:t>
      </w:r>
      <w:r w:rsidRPr="00361346">
        <w:rPr>
          <w:sz w:val="24"/>
          <w:szCs w:val="24"/>
          <w:lang w:val="ru-RU"/>
        </w:rPr>
        <w:t xml:space="preserve"> </w:t>
      </w:r>
      <w:r w:rsidRPr="00361346">
        <w:rPr>
          <w:rStyle w:val="hps"/>
          <w:sz w:val="24"/>
          <w:szCs w:val="24"/>
          <w:lang w:val="ru-RU"/>
        </w:rPr>
        <w:t>Статистический отдел</w:t>
      </w:r>
      <w:r w:rsidRPr="00361346">
        <w:rPr>
          <w:sz w:val="24"/>
          <w:szCs w:val="24"/>
          <w:lang w:val="ru-RU"/>
        </w:rPr>
        <w:t xml:space="preserve">) 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 w:rsidRPr="00361346">
        <w:rPr>
          <w:rStyle w:val="hps"/>
          <w:b/>
          <w:sz w:val="24"/>
          <w:szCs w:val="24"/>
          <w:lang w:val="ru-RU"/>
        </w:rPr>
        <w:t>Международные</w:t>
      </w:r>
      <w:r w:rsidRPr="00361346">
        <w:rPr>
          <w:b/>
          <w:sz w:val="24"/>
          <w:szCs w:val="24"/>
          <w:lang w:val="ru-RU"/>
        </w:rPr>
        <w:t xml:space="preserve"> </w:t>
      </w:r>
      <w:r w:rsidRPr="00361346">
        <w:rPr>
          <w:rStyle w:val="hps"/>
          <w:b/>
          <w:sz w:val="24"/>
          <w:szCs w:val="24"/>
          <w:lang w:val="ru-RU"/>
        </w:rPr>
        <w:t>рекомендации по индексу</w:t>
      </w:r>
      <w:r w:rsidRPr="00361346">
        <w:rPr>
          <w:b/>
          <w:sz w:val="24"/>
          <w:szCs w:val="24"/>
          <w:lang w:val="ru-RU"/>
        </w:rPr>
        <w:t xml:space="preserve"> </w:t>
      </w:r>
      <w:r w:rsidRPr="00361346">
        <w:rPr>
          <w:rStyle w:val="hps"/>
          <w:b/>
          <w:sz w:val="24"/>
          <w:szCs w:val="24"/>
          <w:lang w:val="ru-RU"/>
        </w:rPr>
        <w:t xml:space="preserve">промышленного производства </w:t>
      </w:r>
      <w:r w:rsidRPr="00361346">
        <w:rPr>
          <w:b/>
          <w:bCs/>
          <w:sz w:val="24"/>
          <w:szCs w:val="24"/>
          <w:lang w:val="ru-RU"/>
        </w:rPr>
        <w:t xml:space="preserve">2010 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 w:rsidRPr="00361346">
        <w:rPr>
          <w:b/>
          <w:bCs/>
          <w:sz w:val="24"/>
          <w:szCs w:val="24"/>
          <w:lang w:val="ru-RU"/>
        </w:rPr>
        <w:t>Масштаб, частота, источники и методы ИПП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  <w:lang w:val="ru-RU"/>
        </w:rPr>
      </w:pPr>
      <w:r w:rsidRPr="00361346">
        <w:rPr>
          <w:b/>
          <w:bCs/>
          <w:i/>
          <w:iCs/>
          <w:sz w:val="24"/>
          <w:szCs w:val="24"/>
          <w:lang w:val="ru-RU"/>
        </w:rPr>
        <w:t>Масштаб индексов промышленного производства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Индекс промышленного производства, который следует составить для деятельности в рамках МСОК Ред 4 секции B, C, D и E, а именно: горнодобывающая промышленность; производство; электроэнергия, парогазовые установки и кондиционирование воздуха; а также водоснабжение, канализация, управление отходами и рекультивация.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  <w:lang w:val="ru-RU"/>
        </w:rPr>
      </w:pP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  <w:lang w:val="ru-RU"/>
        </w:rPr>
      </w:pPr>
      <w:r w:rsidRPr="00361346">
        <w:rPr>
          <w:b/>
          <w:bCs/>
          <w:i/>
          <w:iCs/>
          <w:sz w:val="24"/>
          <w:szCs w:val="24"/>
          <w:lang w:val="ru-RU"/>
        </w:rPr>
        <w:t>Периодичность составления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 xml:space="preserve">Рекомендуется составлять ИПП ежемесячно, чтобы как можно быстрее определить переломные моменты в экономическом развитии. 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  <w:lang w:val="ru-RU"/>
        </w:rPr>
      </w:pP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  <w:lang w:val="ru-RU"/>
        </w:rPr>
      </w:pP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lang w:val="ru-RU"/>
        </w:rPr>
      </w:pPr>
      <w:r w:rsidRPr="00361346">
        <w:rPr>
          <w:b/>
          <w:bCs/>
          <w:iCs/>
          <w:sz w:val="24"/>
          <w:szCs w:val="24"/>
          <w:lang w:val="ru-RU"/>
        </w:rPr>
        <w:t>Источники и методы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sz w:val="24"/>
          <w:szCs w:val="24"/>
          <w:lang w:val="ru-RU"/>
        </w:rPr>
      </w:pP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  <w:lang w:val="ru-RU"/>
        </w:rPr>
      </w:pPr>
      <w:r w:rsidRPr="00361346">
        <w:rPr>
          <w:b/>
          <w:bCs/>
          <w:i/>
          <w:iCs/>
          <w:sz w:val="24"/>
          <w:szCs w:val="24"/>
          <w:lang w:val="ru-RU"/>
        </w:rPr>
        <w:t>Метод составления мер объема ИПП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 xml:space="preserve">В целом, рекомендуется процесс дефляции с использованием соответствующего индекса цен. 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  <w:lang w:val="ru-RU"/>
        </w:rPr>
      </w:pP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  <w:lang w:val="ru-RU"/>
        </w:rPr>
      </w:pPr>
      <w:r w:rsidRPr="00361346">
        <w:rPr>
          <w:b/>
          <w:i/>
          <w:sz w:val="24"/>
          <w:szCs w:val="24"/>
          <w:lang w:val="ru-RU"/>
        </w:rPr>
        <w:t>Дефлятор, который следует применять для составления мер объема на основании стоимостных показателей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Индекс цен производителей (ИЦП) рекомендуется в качестве индекса цен, который следует использовать странам, когда текущие значения цен дефлируются, для составления мер физического объема выпуска продукции для ИПП.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  <w:lang w:val="ru-RU"/>
        </w:rPr>
      </w:pP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  <w:lang w:val="ru-RU"/>
        </w:rPr>
      </w:pPr>
      <w:r w:rsidRPr="00361346">
        <w:rPr>
          <w:b/>
          <w:bCs/>
          <w:i/>
          <w:iCs/>
          <w:sz w:val="24"/>
          <w:szCs w:val="24"/>
          <w:lang w:val="ru-RU"/>
        </w:rPr>
        <w:t>Уровень, на котором следует применять дефлятор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Рекомендуется применять дефлятор к стоимостным показателям на самом низком уровне, но не выше уровня класса МСОК (4-значного) для получения оценки объема, которая будет использована при составлении ИПП. Подробный ИЦП, используемый для дефляции, следует определять как можно точнее (с точки зрения масштаба, оценки и сроков) для соответствующих групп товаров, для которых он используется в качестве дефлятора.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  <w:lang w:val="ru-RU"/>
        </w:rPr>
      </w:pP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  <w:lang w:val="ru-RU"/>
        </w:rPr>
      </w:pPr>
      <w:r w:rsidRPr="00361346">
        <w:rPr>
          <w:b/>
          <w:i/>
          <w:sz w:val="24"/>
          <w:szCs w:val="24"/>
          <w:lang w:val="ru-RU"/>
        </w:rPr>
        <w:t>Переменные, которые следует использовать для аппроксимирования промышленного производства для ИПП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В целом, отдается предпочтение мерам выпуска продукции (стоимости продукции, физическому количеству продукции), а не затратам (рабочей силе и потребляемым материалам) (см. пункт 4.54)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ru-RU"/>
        </w:rPr>
      </w:pP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ru-RU"/>
        </w:rPr>
      </w:pPr>
      <w:r w:rsidRPr="00361346">
        <w:rPr>
          <w:b/>
          <w:bCs/>
          <w:sz w:val="24"/>
          <w:szCs w:val="24"/>
          <w:lang w:val="ru-RU"/>
        </w:rPr>
        <w:t>Составление индексов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  <w:lang w:val="ru-RU"/>
        </w:rPr>
      </w:pP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  <w:lang w:val="ru-RU"/>
        </w:rPr>
      </w:pPr>
      <w:r w:rsidRPr="00361346">
        <w:rPr>
          <w:b/>
          <w:bCs/>
          <w:i/>
          <w:iCs/>
          <w:sz w:val="24"/>
          <w:szCs w:val="24"/>
          <w:lang w:val="ru-RU"/>
        </w:rPr>
        <w:t>Тип формулы индекса, которую следует использовать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Формула индекса типа Ласпейреса рекомендуется для составления ИПП.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  <w:lang w:val="ru-RU"/>
        </w:rPr>
      </w:pP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  <w:lang w:val="ru-RU"/>
        </w:rPr>
      </w:pPr>
      <w:r w:rsidRPr="00361346">
        <w:rPr>
          <w:b/>
          <w:bCs/>
          <w:i/>
          <w:iCs/>
          <w:sz w:val="24"/>
          <w:szCs w:val="24"/>
          <w:lang w:val="ru-RU"/>
        </w:rPr>
        <w:t>Недостающие данные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Недостающие данные следует оценивать с использованием методов подстановки или стратегии замены административных данных, чтобы матрица данных была полной.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  <w:lang w:val="ru-RU"/>
        </w:rPr>
      </w:pP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  <w:lang w:val="ru-RU"/>
        </w:rPr>
      </w:pPr>
    </w:p>
    <w:p w:rsidR="00F953DD" w:rsidRPr="00361346" w:rsidRDefault="00F953DD" w:rsidP="00326534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361346">
        <w:rPr>
          <w:b/>
          <w:i/>
          <w:sz w:val="24"/>
          <w:szCs w:val="24"/>
          <w:lang w:val="ru-RU"/>
        </w:rPr>
        <w:t>Корректировки данных - изменение качества</w:t>
      </w:r>
      <w:r w:rsidRPr="00361346">
        <w:rPr>
          <w:sz w:val="24"/>
          <w:szCs w:val="24"/>
          <w:lang w:val="ru-RU"/>
        </w:rPr>
        <w:t xml:space="preserve"> </w:t>
      </w:r>
      <w:r w:rsidRPr="00361346">
        <w:rPr>
          <w:sz w:val="24"/>
          <w:szCs w:val="24"/>
          <w:lang w:val="ru-RU"/>
        </w:rPr>
        <w:br/>
        <w:t>Изменения качества должны быть включены в расчет ИПП либо через использование индекса цен, когда применяются методы дефляции, либо путем корректировки  данных по затратам, когда используются методы экстраполяции объема.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  <w:lang w:val="ru-RU"/>
        </w:rPr>
      </w:pPr>
    </w:p>
    <w:p w:rsidR="00F953DD" w:rsidRPr="00361346" w:rsidRDefault="00F953DD" w:rsidP="000C223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361346">
        <w:rPr>
          <w:b/>
          <w:i/>
          <w:sz w:val="24"/>
          <w:szCs w:val="24"/>
          <w:lang w:val="ru-RU"/>
        </w:rPr>
        <w:t xml:space="preserve">Весовая переменная – уровень индекса для продукта и группы продуктов </w:t>
      </w:r>
      <w:r w:rsidRPr="00361346">
        <w:rPr>
          <w:b/>
          <w:i/>
          <w:sz w:val="24"/>
          <w:szCs w:val="24"/>
          <w:lang w:val="ru-RU"/>
        </w:rPr>
        <w:br/>
      </w:r>
      <w:r w:rsidRPr="00361346">
        <w:rPr>
          <w:sz w:val="24"/>
          <w:szCs w:val="24"/>
          <w:lang w:val="ru-RU"/>
        </w:rPr>
        <w:t>Стоимость произведенной продукции рекомендуется в качестве весовой переменной для составления ИПП для уровней индекса для продукта и группы продуктов.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:rsidR="00F953DD" w:rsidRPr="00361346" w:rsidRDefault="00F953DD" w:rsidP="00832D5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361346">
        <w:rPr>
          <w:b/>
          <w:i/>
          <w:sz w:val="24"/>
          <w:szCs w:val="24"/>
          <w:lang w:val="ru-RU"/>
        </w:rPr>
        <w:t xml:space="preserve">Весовая переменная - промышленный уровень индекса </w:t>
      </w:r>
      <w:r w:rsidRPr="00361346">
        <w:rPr>
          <w:b/>
          <w:i/>
          <w:sz w:val="24"/>
          <w:szCs w:val="24"/>
          <w:lang w:val="ru-RU"/>
        </w:rPr>
        <w:br/>
      </w:r>
      <w:r w:rsidRPr="00361346">
        <w:rPr>
          <w:sz w:val="24"/>
          <w:szCs w:val="24"/>
          <w:lang w:val="ru-RU"/>
        </w:rPr>
        <w:t>Валовая добавленная стоимость при данных по базисным ценам рекомендуется в качестве весовой переменной для составления ИПП для различных уровней структуры МСОК.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:rsidR="00F953DD" w:rsidRPr="00361346" w:rsidRDefault="00F953DD" w:rsidP="000D2A9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361346">
        <w:rPr>
          <w:b/>
          <w:i/>
          <w:sz w:val="24"/>
          <w:szCs w:val="24"/>
          <w:lang w:val="ru-RU"/>
        </w:rPr>
        <w:t xml:space="preserve">Частота обновления веса – индекс для уровня группы продуктов </w:t>
      </w:r>
      <w:r w:rsidRPr="00361346">
        <w:rPr>
          <w:b/>
          <w:i/>
          <w:sz w:val="24"/>
          <w:szCs w:val="24"/>
          <w:lang w:val="ru-RU"/>
        </w:rPr>
        <w:br/>
      </w:r>
      <w:r w:rsidRPr="00361346">
        <w:rPr>
          <w:sz w:val="24"/>
          <w:szCs w:val="24"/>
          <w:lang w:val="ru-RU"/>
        </w:rPr>
        <w:t xml:space="preserve">Веса групп продуктов должны корректироваться не реже чем раз в 5 лет. </w:t>
      </w:r>
      <w:r w:rsidRPr="00361346">
        <w:rPr>
          <w:sz w:val="24"/>
          <w:szCs w:val="24"/>
          <w:lang w:val="ru-RU"/>
        </w:rPr>
        <w:br/>
      </w:r>
      <w:r w:rsidRPr="00361346">
        <w:rPr>
          <w:sz w:val="24"/>
          <w:szCs w:val="24"/>
          <w:lang w:val="ru-RU"/>
        </w:rPr>
        <w:br/>
      </w:r>
      <w:r w:rsidRPr="00361346">
        <w:rPr>
          <w:b/>
          <w:i/>
          <w:sz w:val="24"/>
          <w:szCs w:val="24"/>
          <w:lang w:val="ru-RU"/>
        </w:rPr>
        <w:t xml:space="preserve">Частота обновления веса - отраслевой уровень индекса </w:t>
      </w:r>
      <w:r w:rsidRPr="00361346">
        <w:rPr>
          <w:b/>
          <w:i/>
          <w:sz w:val="24"/>
          <w:szCs w:val="24"/>
          <w:lang w:val="ru-RU"/>
        </w:rPr>
        <w:br/>
      </w:r>
      <w:r w:rsidRPr="00361346">
        <w:rPr>
          <w:sz w:val="24"/>
          <w:szCs w:val="24"/>
          <w:lang w:val="ru-RU"/>
        </w:rPr>
        <w:t>Веса ИПП отраслевого уровня должны корректироваться ежегодно.</w:t>
      </w:r>
    </w:p>
    <w:p w:rsidR="00F953DD" w:rsidRPr="00361346" w:rsidRDefault="00F953DD" w:rsidP="00903925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:rsidR="00F953DD" w:rsidRPr="00361346" w:rsidRDefault="00F953DD" w:rsidP="00E6007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361346">
        <w:rPr>
          <w:b/>
          <w:i/>
          <w:sz w:val="24"/>
          <w:szCs w:val="24"/>
          <w:lang w:val="ru-RU"/>
        </w:rPr>
        <w:t xml:space="preserve">Связывание ИПП в цепочки при изменении веса </w:t>
      </w:r>
      <w:r w:rsidRPr="00361346">
        <w:rPr>
          <w:b/>
          <w:i/>
          <w:sz w:val="24"/>
          <w:szCs w:val="24"/>
          <w:lang w:val="ru-RU"/>
        </w:rPr>
        <w:br/>
      </w:r>
      <w:r w:rsidRPr="00361346">
        <w:rPr>
          <w:sz w:val="24"/>
          <w:szCs w:val="24"/>
          <w:lang w:val="ru-RU"/>
        </w:rPr>
        <w:t>Метод связывания в цепочки следует использовать, когда веса откорректированы, то есть новый ряд должен быть подсоединен к старому ряду для образования  непрерывного ряда.</w:t>
      </w:r>
    </w:p>
    <w:p w:rsidR="00F953DD" w:rsidRPr="00361346" w:rsidRDefault="00F953DD" w:rsidP="00E60070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F953DD" w:rsidRPr="00361346" w:rsidRDefault="00F953DD" w:rsidP="007F3C8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361346">
        <w:rPr>
          <w:b/>
          <w:i/>
          <w:sz w:val="24"/>
          <w:szCs w:val="24"/>
          <w:lang w:val="ru-RU"/>
        </w:rPr>
        <w:t>Агрегирование ИПП</w:t>
      </w:r>
      <w:r w:rsidRPr="00361346">
        <w:rPr>
          <w:sz w:val="24"/>
          <w:szCs w:val="24"/>
          <w:lang w:val="ru-RU"/>
        </w:rPr>
        <w:t xml:space="preserve"> </w:t>
      </w:r>
      <w:r w:rsidRPr="00361346">
        <w:rPr>
          <w:sz w:val="24"/>
          <w:szCs w:val="24"/>
          <w:lang w:val="ru-RU"/>
        </w:rPr>
        <w:br/>
        <w:t>Агрегирование по элементами базисных данных (продуктам или группам продуктов) должно осуществляться непосредственно по отраслям без промежуточного этапа расчета индексов для предприятий. Агрегирование для отраслей более высокого уровня должно осуществляться поэтапно; в случае МСОК - по каждому уровню МСОК с использованием существующей структуры МСОК, то есть числа индексов на уровне класса МСОК (4-значные) должны агрегироваться сначала до уровня группы МСОК (3-значного), а затем до уровня отдела МСОК (2-значного) и, наконец, до уровня раздела (1-значного).</w:t>
      </w:r>
    </w:p>
    <w:p w:rsidR="00F953DD" w:rsidRPr="00361346" w:rsidRDefault="00F953DD" w:rsidP="007F3C8D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</w:p>
    <w:p w:rsidR="00F953DD" w:rsidRPr="00361346" w:rsidRDefault="00F953DD" w:rsidP="00C95702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/>
        </w:rPr>
      </w:pPr>
      <w:r w:rsidRPr="00361346">
        <w:rPr>
          <w:b/>
          <w:i/>
          <w:sz w:val="24"/>
          <w:szCs w:val="24"/>
          <w:lang w:val="ru-RU"/>
        </w:rPr>
        <w:t xml:space="preserve">Корректировки данных - сезонная корректировка </w:t>
      </w:r>
      <w:r w:rsidRPr="00361346">
        <w:rPr>
          <w:b/>
          <w:i/>
          <w:sz w:val="24"/>
          <w:szCs w:val="24"/>
          <w:lang w:val="ru-RU"/>
        </w:rPr>
        <w:br/>
      </w:r>
      <w:r w:rsidRPr="00361346">
        <w:rPr>
          <w:sz w:val="24"/>
          <w:szCs w:val="24"/>
          <w:lang w:val="ru-RU"/>
        </w:rPr>
        <w:t xml:space="preserve">Сезонная корректировка должна применяться к данным ИПП на самом низком уровне агрегирования, для которого могут быть получены надежные оценки, и в каждом периоде рассчитывается ИПП. </w:t>
      </w:r>
      <w:r w:rsidRPr="00361346">
        <w:rPr>
          <w:sz w:val="24"/>
          <w:szCs w:val="24"/>
          <w:lang w:val="ru-RU"/>
        </w:rPr>
        <w:br/>
      </w:r>
      <w:r w:rsidRPr="00361346">
        <w:rPr>
          <w:sz w:val="24"/>
          <w:szCs w:val="24"/>
          <w:lang w:val="ru-RU"/>
        </w:rPr>
        <w:br/>
      </w:r>
      <w:r w:rsidRPr="00361346">
        <w:rPr>
          <w:b/>
          <w:i/>
          <w:sz w:val="24"/>
          <w:szCs w:val="24"/>
          <w:lang w:val="ru-RU"/>
        </w:rPr>
        <w:t xml:space="preserve">Бенчмаркинг данных ИПП </w:t>
      </w:r>
      <w:r w:rsidRPr="00361346">
        <w:rPr>
          <w:b/>
          <w:i/>
          <w:sz w:val="24"/>
          <w:szCs w:val="24"/>
          <w:lang w:val="ru-RU"/>
        </w:rPr>
        <w:br/>
      </w:r>
      <w:r w:rsidRPr="00361346">
        <w:rPr>
          <w:sz w:val="24"/>
          <w:szCs w:val="24"/>
          <w:lang w:val="ru-RU"/>
        </w:rPr>
        <w:t xml:space="preserve">Бенчмаркинг ИПП следует рассматривать для согласования высокочастотного и низкочастотного ряда, а также других источников, таких как ежегодные национальные счета. </w:t>
      </w:r>
      <w:r w:rsidRPr="00361346">
        <w:rPr>
          <w:sz w:val="24"/>
          <w:szCs w:val="24"/>
          <w:lang w:val="ru-RU"/>
        </w:rPr>
        <w:br/>
      </w:r>
      <w:r w:rsidRPr="00361346">
        <w:rPr>
          <w:sz w:val="24"/>
          <w:szCs w:val="24"/>
          <w:lang w:val="ru-RU"/>
        </w:rPr>
        <w:br/>
      </w:r>
      <w:r w:rsidRPr="00361346">
        <w:rPr>
          <w:b/>
          <w:i/>
          <w:sz w:val="24"/>
          <w:szCs w:val="24"/>
          <w:lang w:val="ru-RU"/>
        </w:rPr>
        <w:t xml:space="preserve">Анализ качества </w:t>
      </w:r>
      <w:r w:rsidRPr="00361346">
        <w:rPr>
          <w:b/>
          <w:i/>
          <w:sz w:val="24"/>
          <w:szCs w:val="24"/>
          <w:lang w:val="ru-RU"/>
        </w:rPr>
        <w:br/>
      </w:r>
      <w:r w:rsidRPr="00361346">
        <w:rPr>
          <w:sz w:val="24"/>
          <w:szCs w:val="24"/>
          <w:lang w:val="ru-RU"/>
        </w:rPr>
        <w:t>Анализ качества ИПП следует проводить каждые четыре или пять лет, или чаще, если появляются важные источники новых данных.</w:t>
      </w:r>
    </w:p>
    <w:p w:rsidR="00F953DD" w:rsidRPr="00361346" w:rsidRDefault="00F953DD" w:rsidP="00903925">
      <w:pPr>
        <w:spacing w:after="0" w:line="360" w:lineRule="auto"/>
        <w:jc w:val="both"/>
        <w:rPr>
          <w:b/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br w:type="page"/>
      </w:r>
      <w:r w:rsidRPr="00361346">
        <w:rPr>
          <w:b/>
          <w:sz w:val="24"/>
          <w:szCs w:val="24"/>
          <w:lang w:val="ru-RU"/>
        </w:rPr>
        <w:t>15 мая 2014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 xml:space="preserve">09:00 - 10:30 </w:t>
      </w:r>
      <w:r w:rsidRPr="00361346">
        <w:rPr>
          <w:rStyle w:val="hps"/>
          <w:sz w:val="24"/>
          <w:szCs w:val="24"/>
          <w:lang w:val="ru-RU"/>
        </w:rPr>
        <w:t>Аппроксимация</w:t>
      </w:r>
      <w:r w:rsidRPr="00361346">
        <w:rPr>
          <w:sz w:val="24"/>
          <w:szCs w:val="24"/>
          <w:lang w:val="ru-RU"/>
        </w:rPr>
        <w:t xml:space="preserve"> </w:t>
      </w:r>
      <w:r w:rsidRPr="00361346">
        <w:rPr>
          <w:rStyle w:val="hps"/>
          <w:sz w:val="24"/>
          <w:szCs w:val="24"/>
          <w:lang w:val="ru-RU"/>
        </w:rPr>
        <w:t>промышленного производства и</w:t>
      </w:r>
      <w:r w:rsidRPr="00361346">
        <w:rPr>
          <w:sz w:val="24"/>
          <w:szCs w:val="24"/>
          <w:lang w:val="ru-RU"/>
        </w:rPr>
        <w:t xml:space="preserve"> </w:t>
      </w:r>
      <w:r w:rsidRPr="00361346">
        <w:rPr>
          <w:rStyle w:val="hps"/>
          <w:sz w:val="24"/>
          <w:szCs w:val="24"/>
          <w:lang w:val="ru-RU"/>
        </w:rPr>
        <w:t>связанные переменные</w:t>
      </w:r>
      <w:r w:rsidRPr="00361346">
        <w:rPr>
          <w:sz w:val="24"/>
          <w:szCs w:val="24"/>
          <w:lang w:val="ru-RU"/>
        </w:rPr>
        <w:t xml:space="preserve"> (Норберт Хербель)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Меры выпуска продукции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Меры затрат (рабочая сила, потребляемые материалы)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Методы получения мер объема промышленного производства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Экстраполяция объема и дефляция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10:30 – 11:00 Перерыв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11:00 – 12:30 Методы составления ИПП (Норберт Хербель)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Основные принципы составления индексов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Индексы объема Ласпейреса, Пааше и Фишера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Создание ИПП с самого низкого уровня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12:30 – 14:00 Обед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14:00 – 15:30 Взвешивание и агрегирование (Норберт Хербель)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Роль весов в составлении индексов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Взвешивание данных по индексам в ИПП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 xml:space="preserve">Фиксированный </w:t>
      </w:r>
      <w:r w:rsidRPr="00361346">
        <w:rPr>
          <w:rFonts w:ascii="Times New Roman" w:hAnsi="Times New Roman" w:cs="Times New Roman"/>
          <w:sz w:val="24"/>
          <w:szCs w:val="24"/>
          <w:lang w:val="ru-RU"/>
        </w:rPr>
        <w:t>​​</w:t>
      </w:r>
      <w:r w:rsidRPr="00361346">
        <w:rPr>
          <w:rFonts w:cs="Times New Roman"/>
          <w:sz w:val="24"/>
          <w:szCs w:val="24"/>
          <w:lang w:val="ru-RU"/>
        </w:rPr>
        <w:t>вес</w:t>
      </w:r>
      <w:r w:rsidRPr="00361346">
        <w:rPr>
          <w:sz w:val="24"/>
          <w:szCs w:val="24"/>
          <w:lang w:val="ru-RU"/>
        </w:rPr>
        <w:t xml:space="preserve"> и цепочный индекс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15:30 – 16:00 Перерыв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16:00 – 17:30 Этапы составления индексов (Норберт Хербель)</w:t>
      </w:r>
    </w:p>
    <w:p w:rsidR="00F953DD" w:rsidRPr="00361346" w:rsidRDefault="00F953DD" w:rsidP="004B498E">
      <w:pPr>
        <w:spacing w:after="0" w:line="360" w:lineRule="auto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Другие вопросы составления - введение новой продукции, повторное взвешивание  и методы увязки</w:t>
      </w:r>
      <w:r w:rsidRPr="00361346">
        <w:rPr>
          <w:sz w:val="24"/>
          <w:szCs w:val="24"/>
          <w:lang w:val="ru-RU"/>
        </w:rPr>
        <w:br/>
        <w:t>Презентация ЮНИДО по бенчмаркингу индексов (Шиям Упадхайя, Шохрех Мирзаеи)</w:t>
      </w:r>
    </w:p>
    <w:p w:rsidR="00F953DD" w:rsidRPr="00361346" w:rsidRDefault="00F953DD" w:rsidP="00903925">
      <w:pPr>
        <w:spacing w:after="0" w:line="360" w:lineRule="auto"/>
        <w:jc w:val="both"/>
        <w:rPr>
          <w:b/>
          <w:sz w:val="24"/>
          <w:szCs w:val="24"/>
          <w:lang w:val="ru-RU"/>
        </w:rPr>
      </w:pPr>
    </w:p>
    <w:p w:rsidR="00F953DD" w:rsidRPr="00361346" w:rsidRDefault="00F953DD" w:rsidP="00903925">
      <w:pPr>
        <w:spacing w:after="0" w:line="360" w:lineRule="auto"/>
        <w:jc w:val="both"/>
        <w:rPr>
          <w:b/>
          <w:sz w:val="24"/>
          <w:szCs w:val="24"/>
          <w:lang w:val="ru-RU"/>
        </w:rPr>
      </w:pPr>
      <w:r w:rsidRPr="00361346">
        <w:rPr>
          <w:b/>
          <w:sz w:val="24"/>
          <w:szCs w:val="24"/>
          <w:lang w:val="ru-RU"/>
        </w:rPr>
        <w:t>16 мая 2014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09:00 - 10:30 Обеспечение качества ИПП (Норберт Хербель)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Сравнение месячных/квартальных индексов с годовыми данными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Сезонная корректировка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Другие вопросы качества</w:t>
      </w:r>
    </w:p>
    <w:p w:rsidR="00F953DD" w:rsidRPr="00361346" w:rsidRDefault="00F953DD" w:rsidP="001C0A5B">
      <w:pPr>
        <w:spacing w:after="0" w:line="360" w:lineRule="auto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Международный опыт сезонной корректировки – Презентация ЮНИДО (Шиям Упадхайя, Шохрех Мирзаеи)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10:30 – 11:00 Перерыв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11:00 – 12:30 Методы составления ИПП для различных отраслей промышленности (Норберт Хербель)</w:t>
      </w:r>
    </w:p>
    <w:p w:rsidR="00F953DD" w:rsidRPr="00361346" w:rsidRDefault="00F953DD" w:rsidP="00903925">
      <w:pPr>
        <w:spacing w:after="0" w:line="360" w:lineRule="auto"/>
        <w:jc w:val="both"/>
        <w:rPr>
          <w:sz w:val="24"/>
          <w:szCs w:val="24"/>
          <w:lang w:val="ru-RU"/>
        </w:rPr>
      </w:pPr>
      <w:r w:rsidRPr="00361346">
        <w:rPr>
          <w:sz w:val="24"/>
          <w:szCs w:val="24"/>
          <w:lang w:val="ru-RU"/>
        </w:rPr>
        <w:t>Особое внимание при составлении ИПП для горнодобывающей, обрабатывающей  промышленности и коммунального хозяйства</w:t>
      </w:r>
    </w:p>
    <w:p w:rsidR="00F953DD" w:rsidRPr="00361346" w:rsidRDefault="00F953DD">
      <w:pPr>
        <w:rPr>
          <w:lang w:val="ru-RU"/>
        </w:rPr>
      </w:pPr>
    </w:p>
    <w:sectPr w:rsidR="00F953DD" w:rsidRPr="00361346" w:rsidSect="004945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DF9"/>
    <w:multiLevelType w:val="multilevel"/>
    <w:tmpl w:val="1A76A2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1AB30E6"/>
    <w:multiLevelType w:val="hybridMultilevel"/>
    <w:tmpl w:val="0AE2D898"/>
    <w:lvl w:ilvl="0" w:tplc="5F14DD9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E7112"/>
    <w:multiLevelType w:val="hybridMultilevel"/>
    <w:tmpl w:val="83524EC0"/>
    <w:lvl w:ilvl="0" w:tplc="0407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3AF63949"/>
    <w:multiLevelType w:val="hybridMultilevel"/>
    <w:tmpl w:val="4D0A06C8"/>
    <w:lvl w:ilvl="0" w:tplc="6E6CAED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8E2E7C"/>
    <w:multiLevelType w:val="hybridMultilevel"/>
    <w:tmpl w:val="F0D481F2"/>
    <w:lvl w:ilvl="0" w:tplc="204E92D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9F07FC"/>
    <w:multiLevelType w:val="hybridMultilevel"/>
    <w:tmpl w:val="F8F223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925"/>
    <w:rsid w:val="000C2238"/>
    <w:rsid w:val="000C4ABD"/>
    <w:rsid w:val="000D2A96"/>
    <w:rsid w:val="00141E46"/>
    <w:rsid w:val="001A3FD0"/>
    <w:rsid w:val="001C0A5B"/>
    <w:rsid w:val="002234AA"/>
    <w:rsid w:val="00285704"/>
    <w:rsid w:val="00290582"/>
    <w:rsid w:val="002D120C"/>
    <w:rsid w:val="002D165A"/>
    <w:rsid w:val="002D39B8"/>
    <w:rsid w:val="00317A4C"/>
    <w:rsid w:val="00326534"/>
    <w:rsid w:val="00361346"/>
    <w:rsid w:val="003A023F"/>
    <w:rsid w:val="003F4C6F"/>
    <w:rsid w:val="0042712D"/>
    <w:rsid w:val="004625FB"/>
    <w:rsid w:val="0046530B"/>
    <w:rsid w:val="00494519"/>
    <w:rsid w:val="004B498E"/>
    <w:rsid w:val="004C1383"/>
    <w:rsid w:val="00551DCA"/>
    <w:rsid w:val="00583C52"/>
    <w:rsid w:val="005A2194"/>
    <w:rsid w:val="00656E98"/>
    <w:rsid w:val="00672782"/>
    <w:rsid w:val="006932B2"/>
    <w:rsid w:val="0075511B"/>
    <w:rsid w:val="007E5FA1"/>
    <w:rsid w:val="007F3C8D"/>
    <w:rsid w:val="00832D50"/>
    <w:rsid w:val="008A3136"/>
    <w:rsid w:val="008A799F"/>
    <w:rsid w:val="008C252C"/>
    <w:rsid w:val="008C6CCF"/>
    <w:rsid w:val="008E183C"/>
    <w:rsid w:val="008E4F07"/>
    <w:rsid w:val="008F05F6"/>
    <w:rsid w:val="00903925"/>
    <w:rsid w:val="009266D1"/>
    <w:rsid w:val="009B3D5D"/>
    <w:rsid w:val="009D18DD"/>
    <w:rsid w:val="009D23AF"/>
    <w:rsid w:val="009F3DDA"/>
    <w:rsid w:val="00A77E8E"/>
    <w:rsid w:val="00A97963"/>
    <w:rsid w:val="00AA5688"/>
    <w:rsid w:val="00AA5A66"/>
    <w:rsid w:val="00AA6BE6"/>
    <w:rsid w:val="00AE076B"/>
    <w:rsid w:val="00AF55F5"/>
    <w:rsid w:val="00B06C09"/>
    <w:rsid w:val="00B467EF"/>
    <w:rsid w:val="00B85E86"/>
    <w:rsid w:val="00C238D7"/>
    <w:rsid w:val="00C83120"/>
    <w:rsid w:val="00C95702"/>
    <w:rsid w:val="00CC1541"/>
    <w:rsid w:val="00CC7E6E"/>
    <w:rsid w:val="00CF2BBF"/>
    <w:rsid w:val="00D10BD2"/>
    <w:rsid w:val="00D40094"/>
    <w:rsid w:val="00E051B0"/>
    <w:rsid w:val="00E155B9"/>
    <w:rsid w:val="00E32DFD"/>
    <w:rsid w:val="00E60070"/>
    <w:rsid w:val="00E84C0A"/>
    <w:rsid w:val="00F12CB5"/>
    <w:rsid w:val="00F27179"/>
    <w:rsid w:val="00F6095C"/>
    <w:rsid w:val="00F62240"/>
    <w:rsid w:val="00F90965"/>
    <w:rsid w:val="00F9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25"/>
    <w:pPr>
      <w:spacing w:after="200" w:line="276" w:lineRule="auto"/>
    </w:pPr>
    <w:rPr>
      <w:rFonts w:cs="Calibri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9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039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03925"/>
    <w:rPr>
      <w:rFonts w:cs="Calibri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3925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903925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903925"/>
    <w:rPr>
      <w:rFonts w:cs="Times New Roman"/>
      <w:color w:val="800080"/>
      <w:u w:val="single"/>
    </w:rPr>
  </w:style>
  <w:style w:type="character" w:customStyle="1" w:styleId="hps">
    <w:name w:val="hps"/>
    <w:basedOn w:val="DefaultParagraphFont"/>
    <w:uiPriority w:val="99"/>
    <w:rsid w:val="0090392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039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392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9039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3925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rsid w:val="0090392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3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392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3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3925"/>
    <w:rPr>
      <w:b/>
      <w:bCs/>
    </w:rPr>
  </w:style>
  <w:style w:type="character" w:customStyle="1" w:styleId="hpsatn">
    <w:name w:val="hps atn"/>
    <w:basedOn w:val="DefaultParagraphFont"/>
    <w:uiPriority w:val="99"/>
    <w:rsid w:val="0046530B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CC7E6E"/>
    <w:rPr>
      <w:rFonts w:cs="Times New Roman"/>
    </w:rPr>
  </w:style>
  <w:style w:type="character" w:customStyle="1" w:styleId="atn">
    <w:name w:val="atn"/>
    <w:basedOn w:val="DefaultParagraphFont"/>
    <w:uiPriority w:val="99"/>
    <w:rsid w:val="004B49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6</Pages>
  <Words>1048</Words>
  <Characters>5977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 ПО ПРОМЫШЛЕННОМУ РАЗВИТИЮ </dc:title>
  <dc:subject/>
  <dc:creator>Herbel</dc:creator>
  <cp:keywords/>
  <dc:description/>
  <cp:lastModifiedBy>NickOn</cp:lastModifiedBy>
  <cp:revision>19</cp:revision>
  <dcterms:created xsi:type="dcterms:W3CDTF">2014-05-07T15:36:00Z</dcterms:created>
  <dcterms:modified xsi:type="dcterms:W3CDTF">2014-05-10T14:23:00Z</dcterms:modified>
</cp:coreProperties>
</file>