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19E74" w14:textId="6CECD75A" w:rsidR="005764C0" w:rsidRPr="00023422" w:rsidRDefault="00B4098B" w:rsidP="005764C0">
      <w:pPr>
        <w:pStyle w:val="Heading1"/>
        <w:numPr>
          <w:ilvl w:val="0"/>
          <w:numId w:val="0"/>
        </w:numPr>
        <w:rPr>
          <w:caps/>
          <w:szCs w:val="28"/>
          <w:lang w:val="en-GB"/>
        </w:rPr>
      </w:pPr>
      <w:bookmarkStart w:id="0" w:name="_Toc6472629"/>
      <w:bookmarkStart w:id="1" w:name="_Toc7251361"/>
      <w:bookmarkStart w:id="2" w:name="_Toc13054458"/>
      <w:bookmarkStart w:id="3" w:name="_GoBack"/>
      <w:bookmarkEnd w:id="3"/>
      <w:r>
        <w:rPr>
          <w:caps/>
          <w:szCs w:val="28"/>
          <w:lang w:val="en-GB"/>
        </w:rPr>
        <w:t>Appendix 3</w:t>
      </w:r>
      <w:r>
        <w:rPr>
          <w:szCs w:val="28"/>
          <w:lang w:val="en-GB"/>
        </w:rPr>
        <w:t>.a</w:t>
      </w:r>
      <w:r w:rsidR="0072257F" w:rsidRPr="00023422">
        <w:rPr>
          <w:caps/>
          <w:szCs w:val="28"/>
          <w:lang w:val="en-GB"/>
        </w:rPr>
        <w:t xml:space="preserve">: </w:t>
      </w:r>
      <w:r w:rsidR="00AC09B7" w:rsidRPr="00023422">
        <w:rPr>
          <w:caps/>
          <w:szCs w:val="28"/>
          <w:lang w:val="en-GB"/>
        </w:rPr>
        <w:t>Technical Offer Form</w:t>
      </w:r>
      <w:r w:rsidR="00EB3FF2" w:rsidRPr="00023422">
        <w:rPr>
          <w:caps/>
          <w:szCs w:val="28"/>
          <w:lang w:val="en-GB"/>
        </w:rPr>
        <w:t xml:space="preserve"> </w:t>
      </w:r>
      <w:r w:rsidR="00EB3FF2" w:rsidRPr="00023422">
        <w:rPr>
          <w:szCs w:val="28"/>
          <w:lang w:val="en-GB"/>
        </w:rPr>
        <w:t>(</w:t>
      </w:r>
      <w:r w:rsidR="00EB3FF2" w:rsidRPr="00023422">
        <w:rPr>
          <w:color w:val="FF0000"/>
          <w:szCs w:val="28"/>
          <w:lang w:val="en-GB"/>
        </w:rPr>
        <w:t>both the hard copy and soft copy to be submitted in a separate sealed envelope without price information</w:t>
      </w:r>
      <w:r w:rsidR="00EB3FF2" w:rsidRPr="00023422">
        <w:rPr>
          <w:szCs w:val="28"/>
          <w:lang w:val="en-GB"/>
        </w:rPr>
        <w:t>)</w:t>
      </w:r>
    </w:p>
    <w:p w14:paraId="3C18A31B" w14:textId="77777777" w:rsidR="00F60B49" w:rsidRPr="00132C58" w:rsidRDefault="00F460E8" w:rsidP="00F60B49">
      <w:pPr>
        <w:rPr>
          <w:b/>
          <w:lang w:val="en-GB"/>
        </w:rPr>
      </w:pPr>
      <w:r w:rsidRPr="00132C58">
        <w:rPr>
          <w:b/>
          <w:lang w:val="en-GB"/>
        </w:rPr>
        <w:t xml:space="preserve">As indicated in the Terms of Reference, the Contractor is requested to provide a Technical Offer for all the services indicated in the Terms of Reference (i.e. ALL three Lots). </w:t>
      </w:r>
    </w:p>
    <w:bookmarkEnd w:id="0"/>
    <w:bookmarkEnd w:id="1"/>
    <w:bookmarkEnd w:id="2"/>
    <w:p w14:paraId="183609EB" w14:textId="77777777" w:rsidR="00AC09B7" w:rsidRDefault="00AC09B7" w:rsidP="00F60B49">
      <w:pPr>
        <w:rPr>
          <w:lang w:val="en-GB"/>
        </w:rPr>
      </w:pPr>
      <w:r w:rsidRPr="007203A5">
        <w:rPr>
          <w:lang w:val="en-GB"/>
        </w:rPr>
        <w:t>The Bidder shall provide all relevant technical details</w:t>
      </w:r>
      <w:r>
        <w:rPr>
          <w:lang w:val="en-GB"/>
        </w:rPr>
        <w:t xml:space="preserve"> for the HCH waste disposal technology and </w:t>
      </w:r>
      <w:r w:rsidRPr="007203A5">
        <w:rPr>
          <w:lang w:val="en-GB"/>
        </w:rPr>
        <w:t xml:space="preserve">of the </w:t>
      </w:r>
      <w:r>
        <w:rPr>
          <w:lang w:val="en-GB"/>
        </w:rPr>
        <w:t xml:space="preserve">HCH contaminated soil remediation </w:t>
      </w:r>
      <w:r w:rsidRPr="007203A5">
        <w:rPr>
          <w:lang w:val="en-GB"/>
        </w:rPr>
        <w:t xml:space="preserve">technology. The data should include </w:t>
      </w:r>
      <w:r>
        <w:rPr>
          <w:lang w:val="en-GB"/>
        </w:rPr>
        <w:t xml:space="preserve">at least </w:t>
      </w:r>
      <w:r w:rsidRPr="007203A5">
        <w:rPr>
          <w:lang w:val="en-GB"/>
        </w:rPr>
        <w:t xml:space="preserve">the </w:t>
      </w:r>
      <w:r>
        <w:rPr>
          <w:lang w:val="en-GB"/>
        </w:rPr>
        <w:t xml:space="preserve">information asked for in the </w:t>
      </w:r>
      <w:r w:rsidRPr="007203A5">
        <w:rPr>
          <w:lang w:val="en-GB"/>
        </w:rPr>
        <w:t>following</w:t>
      </w:r>
      <w:r>
        <w:rPr>
          <w:lang w:val="en-GB"/>
        </w:rPr>
        <w:t xml:space="preserve"> section. Section </w:t>
      </w:r>
      <w:r w:rsidR="0072257F">
        <w:rPr>
          <w:lang w:val="en-US"/>
        </w:rPr>
        <w:t>II</w:t>
      </w:r>
      <w:r>
        <w:rPr>
          <w:lang w:val="en-GB"/>
        </w:rPr>
        <w:t xml:space="preserve"> provides the templates to be used to provide these </w:t>
      </w:r>
      <w:r w:rsidRPr="00A176AF">
        <w:rPr>
          <w:lang w:val="en-GB"/>
        </w:rPr>
        <w:t>technical data and specifications required</w:t>
      </w:r>
      <w:r>
        <w:rPr>
          <w:lang w:val="en-GB"/>
        </w:rPr>
        <w:t>.</w:t>
      </w:r>
    </w:p>
    <w:p w14:paraId="6C273E4E" w14:textId="77777777" w:rsidR="00AC09B7" w:rsidRPr="00B94C13" w:rsidRDefault="0072257F" w:rsidP="00AC09B7">
      <w:pPr>
        <w:pStyle w:val="Heading2"/>
        <w:numPr>
          <w:ilvl w:val="0"/>
          <w:numId w:val="0"/>
        </w:numPr>
        <w:rPr>
          <w:sz w:val="24"/>
          <w:szCs w:val="24"/>
          <w:lang w:val="en-GB"/>
        </w:rPr>
      </w:pPr>
      <w:bookmarkStart w:id="4" w:name="_Toc6472630"/>
      <w:bookmarkStart w:id="5" w:name="_Toc7251362"/>
      <w:bookmarkStart w:id="6" w:name="_Toc13054459"/>
      <w:r>
        <w:rPr>
          <w:sz w:val="24"/>
          <w:szCs w:val="24"/>
          <w:lang w:val="en-GB"/>
        </w:rPr>
        <w:t>I</w:t>
      </w:r>
      <w:r w:rsidR="00AC09B7" w:rsidRPr="00B94C13">
        <w:rPr>
          <w:sz w:val="24"/>
          <w:szCs w:val="24"/>
          <w:lang w:val="en-GB"/>
        </w:rPr>
        <w:t xml:space="preserve"> Technical data and specifications required</w:t>
      </w:r>
      <w:bookmarkEnd w:id="4"/>
      <w:bookmarkEnd w:id="5"/>
      <w:bookmarkEnd w:id="6"/>
    </w:p>
    <w:p w14:paraId="388E308B" w14:textId="77777777" w:rsidR="00AC09B7" w:rsidRPr="007203A5" w:rsidRDefault="00AC09B7" w:rsidP="00AC09B7">
      <w:pPr>
        <w:numPr>
          <w:ilvl w:val="0"/>
          <w:numId w:val="2"/>
        </w:numPr>
        <w:tabs>
          <w:tab w:val="clear" w:pos="1080"/>
          <w:tab w:val="num" w:pos="360"/>
        </w:tabs>
        <w:ind w:left="360"/>
        <w:rPr>
          <w:lang w:val="en-GB"/>
        </w:rPr>
      </w:pPr>
      <w:r w:rsidRPr="007203A5">
        <w:rPr>
          <w:lang w:val="en-GB"/>
        </w:rPr>
        <w:t>General descriptions:</w:t>
      </w:r>
    </w:p>
    <w:p w14:paraId="41E9283A" w14:textId="77777777" w:rsidR="00AC09B7" w:rsidRDefault="00AC09B7" w:rsidP="00F80471">
      <w:pPr>
        <w:widowControl/>
        <w:numPr>
          <w:ilvl w:val="0"/>
          <w:numId w:val="12"/>
        </w:numPr>
        <w:spacing w:before="120"/>
        <w:jc w:val="both"/>
        <w:rPr>
          <w:rFonts w:eastAsia="Calibri"/>
          <w:szCs w:val="22"/>
          <w:lang w:val="en-GB"/>
        </w:rPr>
      </w:pPr>
      <w:r>
        <w:rPr>
          <w:rFonts w:eastAsia="Calibri"/>
          <w:szCs w:val="22"/>
          <w:lang w:val="en-GB"/>
        </w:rPr>
        <w:t xml:space="preserve">Packing, temporary storage and shipment of around 1,601 tons of the HCH waste and the treatment by-products from the </w:t>
      </w:r>
      <w:r w:rsidRPr="0077333F">
        <w:rPr>
          <w:rFonts w:eastAsia="Calibri"/>
          <w:szCs w:val="22"/>
          <w:lang w:val="en-GB"/>
        </w:rPr>
        <w:t>δ-HCH waste dum</w:t>
      </w:r>
      <w:r>
        <w:rPr>
          <w:rFonts w:eastAsia="Calibri"/>
          <w:szCs w:val="22"/>
          <w:lang w:val="en-GB"/>
        </w:rPr>
        <w:t xml:space="preserve">p. </w:t>
      </w:r>
    </w:p>
    <w:p w14:paraId="28B909D8" w14:textId="77777777" w:rsidR="00AC09B7" w:rsidRDefault="00AC09B7" w:rsidP="00AC09B7">
      <w:pPr>
        <w:widowControl/>
        <w:spacing w:before="120"/>
        <w:ind w:left="720"/>
        <w:jc w:val="both"/>
        <w:rPr>
          <w:rFonts w:eastAsia="Calibri"/>
          <w:szCs w:val="22"/>
          <w:lang w:val="en-GB"/>
        </w:rPr>
      </w:pPr>
      <w:r>
        <w:rPr>
          <w:rFonts w:eastAsia="Calibri"/>
          <w:szCs w:val="22"/>
          <w:lang w:val="en-GB"/>
        </w:rPr>
        <w:t xml:space="preserve">General description of the </w:t>
      </w:r>
      <w:r w:rsidRPr="00E82BC8">
        <w:rPr>
          <w:rFonts w:eastAsia="Calibri"/>
          <w:szCs w:val="22"/>
          <w:lang w:val="en-GB"/>
        </w:rPr>
        <w:t>packaging, handling, loading, on-site staging, removal, transport</w:t>
      </w:r>
      <w:r>
        <w:rPr>
          <w:rFonts w:eastAsia="Calibri"/>
          <w:szCs w:val="22"/>
          <w:lang w:val="en-GB"/>
        </w:rPr>
        <w:t xml:space="preserve"> and</w:t>
      </w:r>
      <w:r w:rsidRPr="00E82BC8">
        <w:rPr>
          <w:rFonts w:eastAsia="Calibri"/>
          <w:szCs w:val="22"/>
          <w:lang w:val="en-GB"/>
        </w:rPr>
        <w:t xml:space="preserve"> off site staging (if applicable)</w:t>
      </w:r>
      <w:r>
        <w:rPr>
          <w:rFonts w:eastAsia="Calibri"/>
          <w:szCs w:val="22"/>
          <w:lang w:val="en-GB"/>
        </w:rPr>
        <w:t>.</w:t>
      </w:r>
    </w:p>
    <w:p w14:paraId="5DBB75F7" w14:textId="77DAEEED" w:rsidR="00F460E8" w:rsidRDefault="00AC09B7" w:rsidP="00C9475F">
      <w:pPr>
        <w:numPr>
          <w:ilvl w:val="0"/>
          <w:numId w:val="12"/>
        </w:numPr>
        <w:jc w:val="both"/>
        <w:rPr>
          <w:rFonts w:eastAsia="Calibri"/>
          <w:szCs w:val="22"/>
          <w:lang w:val="en-GB"/>
        </w:rPr>
      </w:pPr>
      <w:r>
        <w:rPr>
          <w:rFonts w:eastAsia="Calibri"/>
          <w:szCs w:val="22"/>
          <w:lang w:val="en-GB"/>
        </w:rPr>
        <w:t xml:space="preserve">Disposal of </w:t>
      </w:r>
      <w:r w:rsidRPr="00BB6675">
        <w:rPr>
          <w:rFonts w:eastAsia="Calibri"/>
          <w:szCs w:val="22"/>
          <w:lang w:val="en-GB"/>
        </w:rPr>
        <w:t xml:space="preserve">around </w:t>
      </w:r>
      <w:r>
        <w:rPr>
          <w:rFonts w:eastAsia="Calibri"/>
          <w:szCs w:val="22"/>
          <w:lang w:val="en-GB"/>
        </w:rPr>
        <w:t xml:space="preserve">1,601 tons of the </w:t>
      </w:r>
      <w:r w:rsidRPr="00BB6675">
        <w:rPr>
          <w:rFonts w:eastAsia="Calibri"/>
          <w:szCs w:val="22"/>
          <w:lang w:val="en-GB"/>
        </w:rPr>
        <w:t xml:space="preserve">HCH waste </w:t>
      </w:r>
      <w:r>
        <w:rPr>
          <w:rFonts w:eastAsia="Calibri"/>
          <w:szCs w:val="22"/>
          <w:lang w:val="en-GB"/>
        </w:rPr>
        <w:t xml:space="preserve">from the </w:t>
      </w:r>
      <w:r w:rsidRPr="0077333F">
        <w:rPr>
          <w:rFonts w:eastAsia="Calibri"/>
          <w:szCs w:val="22"/>
          <w:lang w:val="en-GB"/>
        </w:rPr>
        <w:t>δ-HCH waste dum</w:t>
      </w:r>
      <w:r>
        <w:rPr>
          <w:rFonts w:eastAsia="Calibri"/>
          <w:szCs w:val="22"/>
          <w:lang w:val="en-GB"/>
        </w:rPr>
        <w:t>p</w:t>
      </w:r>
      <w:r w:rsidRPr="00D139F2">
        <w:rPr>
          <w:rFonts w:eastAsia="Calibri"/>
          <w:sz w:val="20"/>
          <w:szCs w:val="20"/>
          <w:lang w:val="en-GB"/>
        </w:rPr>
        <w:t xml:space="preserve"> </w:t>
      </w:r>
      <w:r w:rsidRPr="00C51DC2">
        <w:rPr>
          <w:rFonts w:eastAsia="Calibri"/>
          <w:szCs w:val="22"/>
          <w:lang w:val="en-GB"/>
        </w:rPr>
        <w:t>and the by-products generated during the treatment</w:t>
      </w:r>
      <w:r>
        <w:rPr>
          <w:rFonts w:eastAsia="Calibri"/>
          <w:szCs w:val="22"/>
          <w:lang w:val="en-GB"/>
        </w:rPr>
        <w:t xml:space="preserve"> at a licensed facility abroad.</w:t>
      </w:r>
    </w:p>
    <w:p w14:paraId="7BA95E0B" w14:textId="77777777" w:rsidR="00AC09B7" w:rsidRDefault="00AC09B7" w:rsidP="00AC09B7">
      <w:pPr>
        <w:ind w:left="720"/>
        <w:jc w:val="both"/>
        <w:rPr>
          <w:rFonts w:eastAsia="Calibri"/>
          <w:szCs w:val="22"/>
          <w:lang w:val="en-GB"/>
        </w:rPr>
      </w:pPr>
      <w:r>
        <w:rPr>
          <w:rFonts w:eastAsia="Calibri"/>
          <w:szCs w:val="22"/>
          <w:lang w:val="en-GB"/>
        </w:rPr>
        <w:t>General d</w:t>
      </w:r>
      <w:r w:rsidRPr="003B1573">
        <w:rPr>
          <w:rFonts w:eastAsia="Calibri"/>
          <w:szCs w:val="22"/>
          <w:lang w:val="en-GB"/>
        </w:rPr>
        <w:t xml:space="preserve">escription of the final destruction method including technology, evaluation of residual POPs content in solid and liquid residuals and discharges resulted of the disposal operation, post-destruction steps to manage emissions, by-products and residuals, emission and residue control equipment, compliance with emission/releases standards in a country of disposal, annual capacity for general hazardous waste, and separately for chlorinated HCH/wastes), description of the quality systems (and quality control) applied during disposal operations. </w:t>
      </w:r>
    </w:p>
    <w:p w14:paraId="2B89B99E" w14:textId="250D03D1" w:rsidR="00AC09B7" w:rsidRPr="008033EC" w:rsidRDefault="00AC09B7" w:rsidP="00F80471">
      <w:pPr>
        <w:widowControl/>
        <w:numPr>
          <w:ilvl w:val="0"/>
          <w:numId w:val="12"/>
        </w:numPr>
        <w:spacing w:before="120"/>
        <w:jc w:val="both"/>
        <w:rPr>
          <w:rFonts w:eastAsia="Calibri"/>
          <w:szCs w:val="22"/>
          <w:lang w:val="en-GB"/>
        </w:rPr>
      </w:pPr>
      <w:r w:rsidRPr="000257C1">
        <w:rPr>
          <w:rFonts w:eastAsia="Calibri"/>
          <w:szCs w:val="22"/>
          <w:lang w:val="en-GB"/>
        </w:rPr>
        <w:t xml:space="preserve">Installation of the in- and/or ex-situ remediation technology for the remediation of the HCH contaminated soil from the top, </w:t>
      </w:r>
      <w:r>
        <w:rPr>
          <w:rFonts w:eastAsia="Calibri"/>
          <w:szCs w:val="22"/>
          <w:lang w:val="en-GB"/>
        </w:rPr>
        <w:t>inside</w:t>
      </w:r>
      <w:r w:rsidRPr="000257C1">
        <w:rPr>
          <w:rFonts w:eastAsia="Calibri"/>
          <w:szCs w:val="22"/>
          <w:lang w:val="en-GB"/>
        </w:rPr>
        <w:t xml:space="preserve"> and aside of the δ-HCH dump by in- and/or in-situ soil remediation of the </w:t>
      </w:r>
      <w:r w:rsidR="002906EB">
        <w:rPr>
          <w:rFonts w:eastAsia="Calibri"/>
          <w:szCs w:val="22"/>
          <w:lang w:val="en-GB"/>
        </w:rPr>
        <w:t>4</w:t>
      </w:r>
      <w:r>
        <w:rPr>
          <w:rFonts w:eastAsia="Calibri"/>
          <w:szCs w:val="22"/>
          <w:lang w:val="en-GB"/>
        </w:rPr>
        <w:t xml:space="preserve">,060 </w:t>
      </w:r>
      <w:r w:rsidRPr="000257C1">
        <w:rPr>
          <w:rFonts w:eastAsia="Calibri"/>
          <w:szCs w:val="22"/>
          <w:lang w:val="en-GB"/>
        </w:rPr>
        <w:t>tons HCH contaminated soil</w:t>
      </w:r>
      <w:r>
        <w:rPr>
          <w:rFonts w:eastAsia="Calibri"/>
          <w:szCs w:val="22"/>
          <w:lang w:val="en-GB"/>
        </w:rPr>
        <w:t xml:space="preserve"> </w:t>
      </w:r>
      <w:r w:rsidR="002906EB">
        <w:rPr>
          <w:bCs/>
          <w:szCs w:val="22"/>
          <w:lang w:val="en-GB"/>
        </w:rPr>
        <w:t>and 1,000 tons contaminated concrete</w:t>
      </w:r>
      <w:r w:rsidR="002906EB">
        <w:rPr>
          <w:rFonts w:eastAsia="Calibri"/>
          <w:szCs w:val="22"/>
          <w:lang w:val="en-GB"/>
        </w:rPr>
        <w:t xml:space="preserve"> </w:t>
      </w:r>
      <w:r>
        <w:rPr>
          <w:rFonts w:eastAsia="Calibri"/>
          <w:szCs w:val="22"/>
          <w:lang w:val="en-GB"/>
        </w:rPr>
        <w:t>or exportation of the HCH contaminated soil</w:t>
      </w:r>
      <w:r w:rsidR="002906EB">
        <w:rPr>
          <w:rFonts w:eastAsia="Calibri"/>
          <w:szCs w:val="22"/>
          <w:lang w:val="en-GB"/>
        </w:rPr>
        <w:t>/concrete</w:t>
      </w:r>
      <w:r>
        <w:rPr>
          <w:rFonts w:eastAsia="Calibri"/>
          <w:szCs w:val="22"/>
          <w:lang w:val="en-GB"/>
        </w:rPr>
        <w:t xml:space="preserve"> for the off-site treatment abroad</w:t>
      </w:r>
      <w:r w:rsidRPr="000257C1">
        <w:rPr>
          <w:rFonts w:eastAsia="Calibri"/>
          <w:szCs w:val="22"/>
          <w:lang w:val="en-GB"/>
        </w:rPr>
        <w:t>.</w:t>
      </w:r>
      <w:r>
        <w:rPr>
          <w:rFonts w:eastAsia="Calibri"/>
          <w:szCs w:val="22"/>
          <w:lang w:val="en-GB"/>
        </w:rPr>
        <w:t xml:space="preserve"> </w:t>
      </w:r>
    </w:p>
    <w:p w14:paraId="5DA2B258" w14:textId="77777777" w:rsidR="00AC09B7" w:rsidRDefault="00AC09B7" w:rsidP="00AC09B7">
      <w:pPr>
        <w:ind w:left="720"/>
        <w:jc w:val="both"/>
        <w:rPr>
          <w:lang w:val="en-GB"/>
        </w:rPr>
      </w:pPr>
      <w:r>
        <w:rPr>
          <w:lang w:val="en-GB"/>
        </w:rPr>
        <w:t>General d</w:t>
      </w:r>
      <w:r w:rsidRPr="003B1573">
        <w:rPr>
          <w:lang w:val="en-GB"/>
        </w:rPr>
        <w:t>escription of the pre-treatment processes, i.e. preparation of the soil for the treatment process, including information regarding activities related to the environmental and occupational health risks, logistics, complexity, excavation, screening, i.e. particle size reduction, de-watering, etc.</w:t>
      </w:r>
    </w:p>
    <w:p w14:paraId="45A0D2E7" w14:textId="77777777" w:rsidR="00AC09B7" w:rsidRPr="007203A5" w:rsidRDefault="00AC09B7" w:rsidP="00AC09B7">
      <w:pPr>
        <w:ind w:left="720"/>
        <w:jc w:val="both"/>
        <w:rPr>
          <w:lang w:val="en-GB"/>
        </w:rPr>
      </w:pPr>
      <w:r>
        <w:rPr>
          <w:lang w:val="en-GB"/>
        </w:rPr>
        <w:t>General d</w:t>
      </w:r>
      <w:r w:rsidRPr="007203A5">
        <w:rPr>
          <w:lang w:val="en-GB"/>
        </w:rPr>
        <w:t xml:space="preserve">escription of the </w:t>
      </w:r>
      <w:r>
        <w:rPr>
          <w:lang w:val="en-GB"/>
        </w:rPr>
        <w:t>treatment</w:t>
      </w:r>
      <w:r w:rsidRPr="007203A5">
        <w:rPr>
          <w:lang w:val="en-GB"/>
        </w:rPr>
        <w:t xml:space="preserve"> technology and process, including information regarding relevant chemical reactions, overall process flow, and the output products from the process of </w:t>
      </w:r>
      <w:r>
        <w:rPr>
          <w:lang w:val="en-GB"/>
        </w:rPr>
        <w:t>HCH</w:t>
      </w:r>
      <w:r w:rsidRPr="007203A5">
        <w:rPr>
          <w:lang w:val="en-GB"/>
        </w:rPr>
        <w:t xml:space="preserve"> </w:t>
      </w:r>
      <w:r>
        <w:rPr>
          <w:lang w:val="en-GB"/>
        </w:rPr>
        <w:t>treatment</w:t>
      </w:r>
      <w:r w:rsidRPr="007203A5">
        <w:rPr>
          <w:lang w:val="en-GB"/>
        </w:rPr>
        <w:t xml:space="preserve">, </w:t>
      </w:r>
      <w:r w:rsidRPr="00F064F9">
        <w:rPr>
          <w:szCs w:val="22"/>
          <w:lang w:val="en-GB"/>
        </w:rPr>
        <w:t xml:space="preserve">recommendations on management of the treated soil, </w:t>
      </w:r>
      <w:r w:rsidRPr="007203A5">
        <w:rPr>
          <w:lang w:val="en-GB"/>
        </w:rPr>
        <w:t>the name and category (safety data sheets) of the waste such as waste including solvents, residues</w:t>
      </w:r>
      <w:r>
        <w:rPr>
          <w:lang w:val="en-GB"/>
        </w:rPr>
        <w:t xml:space="preserve"> and by-products</w:t>
      </w:r>
      <w:r w:rsidRPr="007203A5">
        <w:rPr>
          <w:lang w:val="en-GB"/>
        </w:rPr>
        <w:t>,</w:t>
      </w:r>
      <w:r>
        <w:rPr>
          <w:lang w:val="en-GB"/>
        </w:rPr>
        <w:t xml:space="preserve"> post-treatment to ensure </w:t>
      </w:r>
      <w:r w:rsidRPr="00467A15">
        <w:rPr>
          <w:lang w:val="en-GB"/>
        </w:rPr>
        <w:t xml:space="preserve">safe </w:t>
      </w:r>
      <w:r>
        <w:rPr>
          <w:lang w:val="en-GB"/>
        </w:rPr>
        <w:t xml:space="preserve">disposal or </w:t>
      </w:r>
      <w:r w:rsidRPr="00467A15">
        <w:rPr>
          <w:lang w:val="en-GB"/>
        </w:rPr>
        <w:t>release</w:t>
      </w:r>
      <w:r>
        <w:rPr>
          <w:lang w:val="en-GB"/>
        </w:rPr>
        <w:t xml:space="preserve"> </w:t>
      </w:r>
      <w:r w:rsidRPr="007203A5">
        <w:rPr>
          <w:lang w:val="en-GB"/>
        </w:rPr>
        <w:t>of such wastes (quantity, quality,</w:t>
      </w:r>
      <w:r>
        <w:rPr>
          <w:lang w:val="en-GB"/>
        </w:rPr>
        <w:t xml:space="preserve"> reprocessing, disposal, etc.), revitalization/restoration of the plant site,</w:t>
      </w:r>
      <w:r w:rsidRPr="007203A5">
        <w:rPr>
          <w:lang w:val="en-GB"/>
        </w:rPr>
        <w:t xml:space="preserve"> etc.</w:t>
      </w:r>
      <w:r>
        <w:rPr>
          <w:lang w:val="en-GB"/>
        </w:rPr>
        <w:t xml:space="preserve"> </w:t>
      </w:r>
    </w:p>
    <w:p w14:paraId="45C7C833" w14:textId="77777777" w:rsidR="00AC09B7" w:rsidRPr="007203A5" w:rsidRDefault="00AC09B7" w:rsidP="00AC09B7">
      <w:pPr>
        <w:numPr>
          <w:ilvl w:val="0"/>
          <w:numId w:val="2"/>
        </w:numPr>
        <w:tabs>
          <w:tab w:val="clear" w:pos="1080"/>
          <w:tab w:val="num" w:pos="360"/>
        </w:tabs>
        <w:ind w:left="360"/>
        <w:rPr>
          <w:lang w:val="en-GB"/>
        </w:rPr>
      </w:pPr>
      <w:r w:rsidRPr="007203A5">
        <w:rPr>
          <w:lang w:val="en-GB"/>
        </w:rPr>
        <w:t>System specifications</w:t>
      </w:r>
      <w:r>
        <w:rPr>
          <w:lang w:val="en-GB"/>
        </w:rPr>
        <w:t>,</w:t>
      </w:r>
      <w:r w:rsidRPr="007203A5">
        <w:rPr>
          <w:lang w:val="en-GB"/>
        </w:rPr>
        <w:t xml:space="preserve"> including:</w:t>
      </w:r>
    </w:p>
    <w:p w14:paraId="1C583607" w14:textId="77777777" w:rsidR="00AC09B7" w:rsidRPr="002E4FF2" w:rsidRDefault="00AC09B7" w:rsidP="00F80471">
      <w:pPr>
        <w:widowControl/>
        <w:numPr>
          <w:ilvl w:val="0"/>
          <w:numId w:val="13"/>
        </w:numPr>
        <w:spacing w:before="120"/>
        <w:jc w:val="both"/>
        <w:rPr>
          <w:rFonts w:eastAsia="Calibri"/>
          <w:szCs w:val="22"/>
          <w:lang w:val="en-GB"/>
        </w:rPr>
      </w:pPr>
      <w:r w:rsidRPr="002E4FF2">
        <w:rPr>
          <w:rFonts w:eastAsia="Calibri"/>
          <w:szCs w:val="22"/>
          <w:lang w:val="en-GB"/>
        </w:rPr>
        <w:t>Time consumption projection for the clean-up of the delta HCH dump</w:t>
      </w:r>
      <w:r>
        <w:rPr>
          <w:rFonts w:eastAsia="Calibri"/>
          <w:szCs w:val="22"/>
          <w:lang w:val="en-GB"/>
        </w:rPr>
        <w:t>.</w:t>
      </w:r>
    </w:p>
    <w:p w14:paraId="7F1D7ACA" w14:textId="77777777" w:rsidR="00AC09B7" w:rsidRPr="002E4FF2" w:rsidRDefault="00AC09B7" w:rsidP="00F80471">
      <w:pPr>
        <w:widowControl/>
        <w:numPr>
          <w:ilvl w:val="0"/>
          <w:numId w:val="13"/>
        </w:numPr>
        <w:spacing w:before="120"/>
        <w:jc w:val="both"/>
        <w:rPr>
          <w:rFonts w:eastAsia="Calibri"/>
          <w:szCs w:val="22"/>
          <w:lang w:val="en-GB"/>
        </w:rPr>
      </w:pPr>
      <w:r w:rsidRPr="002E4FF2">
        <w:rPr>
          <w:rFonts w:eastAsia="Calibri"/>
          <w:szCs w:val="22"/>
          <w:lang w:val="en-GB"/>
        </w:rPr>
        <w:t>Range of HCH concentrations that the system is capable of processing; provide a summary of the treatment studies for HCH concentrations like those included in the project, as well as of the other contaminants present at the HCH dumps sites (mercury, chlorobenzenes, etc.), if applicable;</w:t>
      </w:r>
    </w:p>
    <w:p w14:paraId="28FC85D4" w14:textId="77777777" w:rsidR="00AC09B7" w:rsidRPr="002E4FF2" w:rsidRDefault="00AC09B7" w:rsidP="00F80471">
      <w:pPr>
        <w:widowControl/>
        <w:numPr>
          <w:ilvl w:val="0"/>
          <w:numId w:val="13"/>
        </w:numPr>
        <w:spacing w:before="120"/>
        <w:jc w:val="both"/>
        <w:rPr>
          <w:rFonts w:eastAsia="Calibri"/>
          <w:szCs w:val="22"/>
          <w:lang w:val="en-GB"/>
        </w:rPr>
      </w:pPr>
      <w:r w:rsidRPr="002E4FF2">
        <w:rPr>
          <w:rFonts w:eastAsia="Calibri"/>
          <w:szCs w:val="22"/>
          <w:lang w:val="en-GB"/>
        </w:rPr>
        <w:lastRenderedPageBreak/>
        <w:t>Typical operating parameters (e.g., temperature, pressure, etc.) in the pre-treatment and the treatment unit;</w:t>
      </w:r>
    </w:p>
    <w:p w14:paraId="7AA6E5F6" w14:textId="77777777" w:rsidR="00AC09B7" w:rsidRPr="002E4FF2" w:rsidRDefault="00AC09B7" w:rsidP="00F80471">
      <w:pPr>
        <w:widowControl/>
        <w:numPr>
          <w:ilvl w:val="0"/>
          <w:numId w:val="13"/>
        </w:numPr>
        <w:spacing w:before="120"/>
        <w:jc w:val="both"/>
        <w:rPr>
          <w:rFonts w:eastAsia="Calibri"/>
          <w:szCs w:val="22"/>
          <w:lang w:val="en-GB"/>
        </w:rPr>
      </w:pPr>
      <w:r w:rsidRPr="002E4FF2">
        <w:rPr>
          <w:rFonts w:eastAsia="Calibri"/>
          <w:szCs w:val="22"/>
          <w:lang w:val="en-GB"/>
        </w:rPr>
        <w:t xml:space="preserve">Destruction Efficiencies (DE) and Destruction and Removal Efficiency (DRE); the bidder shall provide information on DE and DRE in different range of HCH concentration in the soil, as well as of the other contaminants present at the HCH dumps sites (mercury, chlorobenzenes, etc.), if applicable; </w:t>
      </w:r>
    </w:p>
    <w:p w14:paraId="6FD1074D" w14:textId="77777777" w:rsidR="00AC09B7" w:rsidRPr="00AA45F8" w:rsidRDefault="00AC09B7" w:rsidP="00F80471">
      <w:pPr>
        <w:widowControl/>
        <w:numPr>
          <w:ilvl w:val="0"/>
          <w:numId w:val="13"/>
        </w:numPr>
        <w:spacing w:before="120"/>
        <w:jc w:val="both"/>
        <w:rPr>
          <w:rFonts w:eastAsia="Calibri"/>
          <w:szCs w:val="22"/>
          <w:lang w:val="en-GB"/>
        </w:rPr>
      </w:pPr>
      <w:r w:rsidRPr="002E4FF2">
        <w:rPr>
          <w:rFonts w:eastAsia="Calibri"/>
          <w:szCs w:val="22"/>
          <w:lang w:val="en-GB"/>
        </w:rPr>
        <w:t xml:space="preserve">Required utilities, including electrical power demand (kW), electrical energy consumption (kWh, water consumption, </w:t>
      </w:r>
      <w:r w:rsidRPr="00A00FC6">
        <w:rPr>
          <w:rFonts w:eastAsia="Calibri"/>
          <w:szCs w:val="22"/>
          <w:lang w:val="en-GB"/>
        </w:rPr>
        <w:t>fuel consumption, etc.);</w:t>
      </w:r>
      <w:r w:rsidRPr="00AA45F8">
        <w:rPr>
          <w:rFonts w:eastAsia="Calibri"/>
          <w:szCs w:val="22"/>
          <w:lang w:val="en-GB"/>
        </w:rPr>
        <w:t xml:space="preserve"> </w:t>
      </w:r>
    </w:p>
    <w:p w14:paraId="4111F568" w14:textId="77777777" w:rsidR="00AC09B7" w:rsidRPr="00AA45F8" w:rsidRDefault="00AC09B7" w:rsidP="00F80471">
      <w:pPr>
        <w:widowControl/>
        <w:numPr>
          <w:ilvl w:val="0"/>
          <w:numId w:val="13"/>
        </w:numPr>
        <w:spacing w:before="120"/>
        <w:jc w:val="both"/>
        <w:rPr>
          <w:rFonts w:eastAsia="Calibri"/>
          <w:szCs w:val="22"/>
          <w:lang w:val="en-GB"/>
        </w:rPr>
      </w:pPr>
      <w:r w:rsidRPr="00AA45F8">
        <w:rPr>
          <w:rFonts w:eastAsia="Calibri"/>
          <w:szCs w:val="22"/>
          <w:lang w:val="en-GB"/>
        </w:rPr>
        <w:t>Required feedstock chemicals, additives, reagents, solvents and other consumables (e.g. lubricants, compressed air, nitrogen, sodium, etc.) per different range of HCH concentrations, and their characterization on hazardous or non-hazardous ones;</w:t>
      </w:r>
    </w:p>
    <w:p w14:paraId="690067ED" w14:textId="77777777" w:rsidR="00AC09B7" w:rsidRPr="00AA45F8" w:rsidRDefault="00AC09B7" w:rsidP="00F80471">
      <w:pPr>
        <w:widowControl/>
        <w:numPr>
          <w:ilvl w:val="0"/>
          <w:numId w:val="13"/>
        </w:numPr>
        <w:spacing w:before="120"/>
        <w:jc w:val="both"/>
        <w:rPr>
          <w:rFonts w:eastAsia="Calibri"/>
          <w:szCs w:val="22"/>
          <w:lang w:val="en-GB"/>
        </w:rPr>
      </w:pPr>
      <w:r w:rsidRPr="00AA45F8">
        <w:rPr>
          <w:rFonts w:eastAsia="Calibri"/>
          <w:szCs w:val="22"/>
          <w:lang w:val="en-GB"/>
        </w:rPr>
        <w:t xml:space="preserve">Requirements for </w:t>
      </w:r>
      <w:r w:rsidRPr="00883C4D">
        <w:rPr>
          <w:rFonts w:eastAsia="Calibri"/>
          <w:szCs w:val="22"/>
          <w:lang w:val="en-GB"/>
        </w:rPr>
        <w:t>post-treatment</w:t>
      </w:r>
      <w:r w:rsidRPr="00AA45F8">
        <w:rPr>
          <w:rFonts w:eastAsia="Calibri"/>
          <w:szCs w:val="22"/>
          <w:lang w:val="en-GB"/>
        </w:rPr>
        <w:t xml:space="preserve"> of e.g. waste waters, any gaseous, liquid and solid wastes, etc. in kilograms.</w:t>
      </w:r>
    </w:p>
    <w:p w14:paraId="4F9FE46F" w14:textId="77777777" w:rsidR="00AC09B7" w:rsidRPr="007203A5" w:rsidRDefault="00AC09B7" w:rsidP="00AC09B7">
      <w:pPr>
        <w:numPr>
          <w:ilvl w:val="0"/>
          <w:numId w:val="3"/>
        </w:numPr>
        <w:tabs>
          <w:tab w:val="clear" w:pos="1440"/>
          <w:tab w:val="num" w:pos="360"/>
        </w:tabs>
        <w:ind w:left="360"/>
        <w:rPr>
          <w:lang w:val="en-GB"/>
        </w:rPr>
      </w:pPr>
      <w:r w:rsidRPr="007203A5">
        <w:rPr>
          <w:lang w:val="en-GB"/>
        </w:rPr>
        <w:t>Additional technical information:</w:t>
      </w:r>
    </w:p>
    <w:p w14:paraId="440B6166" w14:textId="77777777" w:rsidR="00AC09B7" w:rsidRPr="007203A5" w:rsidRDefault="00AC09B7" w:rsidP="00AC09B7">
      <w:pPr>
        <w:numPr>
          <w:ilvl w:val="1"/>
          <w:numId w:val="3"/>
        </w:numPr>
        <w:tabs>
          <w:tab w:val="clear" w:pos="1440"/>
          <w:tab w:val="num" w:pos="720"/>
        </w:tabs>
        <w:ind w:left="720"/>
        <w:jc w:val="both"/>
        <w:rPr>
          <w:lang w:val="en-GB"/>
        </w:rPr>
      </w:pPr>
      <w:r w:rsidRPr="007203A5">
        <w:rPr>
          <w:lang w:val="en-GB"/>
        </w:rPr>
        <w:t>Characterization and chemical analysis results of all process by-products/residues, including those from solid, liquid and gaseous stream during the operation of the commercially available process; the data should include information on (i) the operation conditions such as inputs and outputs of the process, (ii) detection limits and quality assurance/control data of the employed analytical method, and (iii) qualifications of the testing laboratory;</w:t>
      </w:r>
    </w:p>
    <w:p w14:paraId="03A44F30" w14:textId="77777777" w:rsidR="00AC09B7" w:rsidRPr="007203A5" w:rsidRDefault="00AC09B7" w:rsidP="00AC09B7">
      <w:pPr>
        <w:numPr>
          <w:ilvl w:val="1"/>
          <w:numId w:val="3"/>
        </w:numPr>
        <w:tabs>
          <w:tab w:val="clear" w:pos="1440"/>
          <w:tab w:val="num" w:pos="720"/>
        </w:tabs>
        <w:ind w:left="720"/>
        <w:jc w:val="both"/>
        <w:rPr>
          <w:lang w:val="en-GB"/>
        </w:rPr>
      </w:pPr>
      <w:r w:rsidRPr="007203A5">
        <w:rPr>
          <w:szCs w:val="22"/>
          <w:lang w:val="en-GB"/>
        </w:rPr>
        <w:t xml:space="preserve">Quantification of the by-products and residues per different range of </w:t>
      </w:r>
      <w:r>
        <w:rPr>
          <w:szCs w:val="22"/>
          <w:lang w:val="en-GB"/>
        </w:rPr>
        <w:t>HCH</w:t>
      </w:r>
      <w:r w:rsidRPr="007203A5">
        <w:rPr>
          <w:szCs w:val="22"/>
          <w:lang w:val="en-GB"/>
        </w:rPr>
        <w:t xml:space="preserve"> concentrations;</w:t>
      </w:r>
    </w:p>
    <w:p w14:paraId="517EA2B4" w14:textId="77777777" w:rsidR="00AC09B7" w:rsidRPr="007203A5" w:rsidRDefault="00AC09B7" w:rsidP="00AC09B7">
      <w:pPr>
        <w:numPr>
          <w:ilvl w:val="1"/>
          <w:numId w:val="3"/>
        </w:numPr>
        <w:tabs>
          <w:tab w:val="clear" w:pos="1440"/>
          <w:tab w:val="num" w:pos="720"/>
        </w:tabs>
        <w:ind w:left="720"/>
        <w:jc w:val="both"/>
        <w:rPr>
          <w:lang w:val="en-GB"/>
        </w:rPr>
      </w:pPr>
      <w:r w:rsidRPr="007203A5">
        <w:rPr>
          <w:lang w:val="en-GB"/>
        </w:rPr>
        <w:t xml:space="preserve">The result of chemical constituents and other contaminants found in </w:t>
      </w:r>
      <w:r>
        <w:rPr>
          <w:lang w:val="en-GB"/>
        </w:rPr>
        <w:t>HCH</w:t>
      </w:r>
      <w:r w:rsidRPr="007203A5">
        <w:rPr>
          <w:lang w:val="en-GB"/>
        </w:rPr>
        <w:t xml:space="preserve"> </w:t>
      </w:r>
      <w:r>
        <w:rPr>
          <w:lang w:val="en-GB"/>
        </w:rPr>
        <w:t>contaminated soil/waste</w:t>
      </w:r>
      <w:r w:rsidRPr="007203A5">
        <w:rPr>
          <w:lang w:val="en-GB"/>
        </w:rPr>
        <w:t xml:space="preserve"> – Describe what happens to the chlorine content of </w:t>
      </w:r>
      <w:r>
        <w:rPr>
          <w:lang w:val="en-GB"/>
        </w:rPr>
        <w:t>HCH</w:t>
      </w:r>
      <w:r w:rsidRPr="007203A5">
        <w:rPr>
          <w:lang w:val="en-GB"/>
        </w:rPr>
        <w:t xml:space="preserve"> and chemical structures of </w:t>
      </w:r>
      <w:r>
        <w:rPr>
          <w:lang w:val="en-GB"/>
        </w:rPr>
        <w:t>HCH and the fate of the other contaminants, if applicable</w:t>
      </w:r>
      <w:r w:rsidRPr="007203A5">
        <w:rPr>
          <w:lang w:val="en-GB"/>
        </w:rPr>
        <w:t>;</w:t>
      </w:r>
    </w:p>
    <w:p w14:paraId="0234AB10" w14:textId="77777777" w:rsidR="00AC09B7" w:rsidRDefault="00AC09B7" w:rsidP="00AC09B7">
      <w:pPr>
        <w:numPr>
          <w:ilvl w:val="1"/>
          <w:numId w:val="3"/>
        </w:numPr>
        <w:tabs>
          <w:tab w:val="clear" w:pos="1440"/>
          <w:tab w:val="num" w:pos="720"/>
        </w:tabs>
        <w:ind w:left="720"/>
        <w:jc w:val="both"/>
        <w:rPr>
          <w:lang w:val="en-GB"/>
        </w:rPr>
      </w:pPr>
      <w:r w:rsidRPr="007203A5">
        <w:rPr>
          <w:lang w:val="en-GB"/>
        </w:rPr>
        <w:t xml:space="preserve">Description of process control and details of instrumentation; </w:t>
      </w:r>
    </w:p>
    <w:p w14:paraId="399325DB" w14:textId="77777777" w:rsidR="00AC09B7" w:rsidRDefault="00AC09B7" w:rsidP="00AC09B7">
      <w:pPr>
        <w:numPr>
          <w:ilvl w:val="1"/>
          <w:numId w:val="3"/>
        </w:numPr>
        <w:tabs>
          <w:tab w:val="clear" w:pos="1440"/>
          <w:tab w:val="num" w:pos="720"/>
        </w:tabs>
        <w:ind w:left="720"/>
        <w:jc w:val="both"/>
        <w:rPr>
          <w:lang w:val="en-GB"/>
        </w:rPr>
      </w:pPr>
      <w:r>
        <w:rPr>
          <w:lang w:val="en-GB"/>
        </w:rPr>
        <w:t>Description of the monitoring plan including:</w:t>
      </w:r>
    </w:p>
    <w:p w14:paraId="5D20205F" w14:textId="77777777" w:rsidR="00AC09B7" w:rsidRPr="00492D6E" w:rsidRDefault="00AC09B7" w:rsidP="00F80471">
      <w:pPr>
        <w:pStyle w:val="ListParagraph"/>
        <w:widowControl/>
        <w:numPr>
          <w:ilvl w:val="1"/>
          <w:numId w:val="9"/>
        </w:numPr>
        <w:tabs>
          <w:tab w:val="clear" w:pos="1440"/>
          <w:tab w:val="num" w:pos="840"/>
        </w:tabs>
        <w:spacing w:before="2" w:after="2"/>
        <w:ind w:left="840"/>
        <w:contextualSpacing/>
        <w:jc w:val="both"/>
        <w:rPr>
          <w:noProof/>
          <w:szCs w:val="22"/>
          <w:lang w:val="en-GB"/>
        </w:rPr>
      </w:pPr>
      <w:r w:rsidRPr="00492D6E">
        <w:rPr>
          <w:noProof/>
          <w:szCs w:val="22"/>
          <w:lang w:val="en-GB"/>
        </w:rPr>
        <w:t>monitoring of the successfulness of the treatment by sampling and analyses of treated soil</w:t>
      </w:r>
      <w:r>
        <w:rPr>
          <w:noProof/>
          <w:szCs w:val="22"/>
          <w:lang w:val="en-GB"/>
        </w:rPr>
        <w:t>/concrete debris</w:t>
      </w:r>
      <w:r w:rsidRPr="00492D6E">
        <w:rPr>
          <w:noProof/>
          <w:szCs w:val="22"/>
          <w:lang w:val="en-GB"/>
        </w:rPr>
        <w:t xml:space="preserve"> and water samples; </w:t>
      </w:r>
    </w:p>
    <w:p w14:paraId="3486B6E0" w14:textId="77777777" w:rsidR="00AC09B7" w:rsidRDefault="00AC09B7" w:rsidP="00F80471">
      <w:pPr>
        <w:pStyle w:val="ListParagraph"/>
        <w:widowControl/>
        <w:numPr>
          <w:ilvl w:val="1"/>
          <w:numId w:val="9"/>
        </w:numPr>
        <w:tabs>
          <w:tab w:val="clear" w:pos="1440"/>
          <w:tab w:val="num" w:pos="810"/>
        </w:tabs>
        <w:spacing w:before="2" w:after="2"/>
        <w:ind w:left="810"/>
        <w:contextualSpacing/>
        <w:jc w:val="both"/>
        <w:rPr>
          <w:noProof/>
          <w:szCs w:val="22"/>
          <w:lang w:val="en-GB"/>
        </w:rPr>
      </w:pPr>
      <w:r w:rsidRPr="00B55D71">
        <w:rPr>
          <w:noProof/>
          <w:szCs w:val="22"/>
          <w:lang w:val="en-GB"/>
        </w:rPr>
        <w:t xml:space="preserve">monitoring </w:t>
      </w:r>
      <w:r w:rsidRPr="00492D6E">
        <w:rPr>
          <w:noProof/>
          <w:szCs w:val="22"/>
          <w:lang w:val="en-GB"/>
        </w:rPr>
        <w:t xml:space="preserve">of the environmental media for the </w:t>
      </w:r>
      <w:r>
        <w:rPr>
          <w:noProof/>
          <w:szCs w:val="22"/>
          <w:lang w:val="en-GB"/>
        </w:rPr>
        <w:t>possible</w:t>
      </w:r>
      <w:r w:rsidRPr="00492D6E">
        <w:rPr>
          <w:noProof/>
          <w:szCs w:val="22"/>
          <w:lang w:val="en-GB"/>
        </w:rPr>
        <w:t xml:space="preserve"> pollution during the remediation process i.e. controlling of the air emissions, liquid discharges, i.e. effluents, etc. as well as regular medical check up the workers</w:t>
      </w:r>
      <w:r>
        <w:rPr>
          <w:noProof/>
          <w:szCs w:val="22"/>
          <w:lang w:val="en-GB"/>
        </w:rPr>
        <w:t xml:space="preserve"> especially at</w:t>
      </w:r>
      <w:r w:rsidRPr="00492D6E">
        <w:rPr>
          <w:noProof/>
          <w:szCs w:val="22"/>
          <w:lang w:val="en-GB"/>
        </w:rPr>
        <w:t>;</w:t>
      </w:r>
      <w:r>
        <w:rPr>
          <w:noProof/>
          <w:szCs w:val="22"/>
          <w:lang w:val="en-GB"/>
        </w:rPr>
        <w:t xml:space="preserve">  </w:t>
      </w:r>
    </w:p>
    <w:p w14:paraId="2F228B77" w14:textId="77777777" w:rsidR="00AC09B7" w:rsidRDefault="00AC09B7" w:rsidP="00F80471">
      <w:pPr>
        <w:pStyle w:val="ListParagraph"/>
        <w:widowControl/>
        <w:numPr>
          <w:ilvl w:val="1"/>
          <w:numId w:val="23"/>
        </w:numPr>
        <w:spacing w:before="2" w:after="2"/>
        <w:contextualSpacing/>
        <w:jc w:val="both"/>
        <w:rPr>
          <w:noProof/>
          <w:szCs w:val="22"/>
          <w:lang w:val="en-GB"/>
        </w:rPr>
      </w:pPr>
      <w:r w:rsidRPr="00961A5C">
        <w:rPr>
          <w:noProof/>
          <w:szCs w:val="22"/>
          <w:lang w:val="en-GB"/>
        </w:rPr>
        <w:t xml:space="preserve">Delta dump </w:t>
      </w:r>
    </w:p>
    <w:p w14:paraId="5B4D10C5" w14:textId="77777777" w:rsidR="00AC09B7" w:rsidRDefault="00AC09B7" w:rsidP="00F80471">
      <w:pPr>
        <w:pStyle w:val="ListParagraph"/>
        <w:widowControl/>
        <w:numPr>
          <w:ilvl w:val="1"/>
          <w:numId w:val="23"/>
        </w:numPr>
        <w:spacing w:before="2" w:after="2"/>
        <w:contextualSpacing/>
        <w:jc w:val="both"/>
        <w:rPr>
          <w:noProof/>
          <w:szCs w:val="22"/>
          <w:lang w:val="en-GB"/>
        </w:rPr>
      </w:pPr>
      <w:r>
        <w:rPr>
          <w:noProof/>
          <w:szCs w:val="22"/>
          <w:lang w:val="en-GB"/>
        </w:rPr>
        <w:t>S</w:t>
      </w:r>
      <w:r w:rsidRPr="00961A5C">
        <w:rPr>
          <w:noProof/>
          <w:szCs w:val="22"/>
          <w:lang w:val="en-GB"/>
        </w:rPr>
        <w:t>oil treatment plant</w:t>
      </w:r>
    </w:p>
    <w:p w14:paraId="36894CC7" w14:textId="77777777" w:rsidR="00AC09B7" w:rsidRDefault="00AC09B7" w:rsidP="00F80471">
      <w:pPr>
        <w:pStyle w:val="ListParagraph"/>
        <w:widowControl/>
        <w:numPr>
          <w:ilvl w:val="1"/>
          <w:numId w:val="23"/>
        </w:numPr>
        <w:spacing w:before="2" w:after="2"/>
        <w:contextualSpacing/>
        <w:jc w:val="both"/>
        <w:rPr>
          <w:noProof/>
          <w:szCs w:val="22"/>
          <w:lang w:val="en-GB"/>
        </w:rPr>
      </w:pPr>
      <w:r>
        <w:rPr>
          <w:noProof/>
          <w:szCs w:val="22"/>
          <w:lang w:val="en-GB"/>
        </w:rPr>
        <w:t xml:space="preserve">Other eventually to be established temporary storages of waste and contaminated soil and contaminated concrete parts  </w:t>
      </w:r>
    </w:p>
    <w:p w14:paraId="4C5347C2" w14:textId="77777777" w:rsidR="00AC09B7" w:rsidRPr="008711FD" w:rsidRDefault="00AC09B7" w:rsidP="00AC09B7">
      <w:pPr>
        <w:numPr>
          <w:ilvl w:val="1"/>
          <w:numId w:val="3"/>
        </w:numPr>
        <w:tabs>
          <w:tab w:val="clear" w:pos="1440"/>
          <w:tab w:val="num" w:pos="720"/>
        </w:tabs>
        <w:spacing w:before="120"/>
        <w:ind w:left="720" w:hanging="357"/>
        <w:jc w:val="both"/>
        <w:rPr>
          <w:strike/>
          <w:lang w:val="en-GB"/>
        </w:rPr>
      </w:pPr>
      <w:r w:rsidRPr="008711FD">
        <w:rPr>
          <w:lang w:val="en-GB"/>
        </w:rPr>
        <w:t xml:space="preserve">Description of the logistics and infrastructural requirements; </w:t>
      </w:r>
      <w:r w:rsidRPr="008711FD">
        <w:rPr>
          <w:bCs/>
          <w:lang w:val="en-GB"/>
        </w:rPr>
        <w:t xml:space="preserve">the Bidder of the process equipment shall clearly state and specify their needs in terms of area protection, i.e. closed building, hall, supply lines, equipment for handling and storage of the HCH soil connected to the requirements of the treatment process. </w:t>
      </w:r>
    </w:p>
    <w:p w14:paraId="31F4B2AC" w14:textId="77777777" w:rsidR="00AC09B7" w:rsidRPr="007203A5" w:rsidRDefault="00BD36D3" w:rsidP="00AC09B7">
      <w:pPr>
        <w:numPr>
          <w:ilvl w:val="1"/>
          <w:numId w:val="3"/>
        </w:numPr>
        <w:tabs>
          <w:tab w:val="clear" w:pos="1440"/>
          <w:tab w:val="num" w:pos="720"/>
        </w:tabs>
        <w:ind w:left="720"/>
        <w:jc w:val="both"/>
        <w:rPr>
          <w:lang w:val="en-GB"/>
        </w:rPr>
      </w:pPr>
      <w:r>
        <w:rPr>
          <w:lang w:val="en-GB"/>
        </w:rPr>
        <w:t>L</w:t>
      </w:r>
      <w:r w:rsidR="00AC09B7" w:rsidRPr="007203A5">
        <w:rPr>
          <w:lang w:val="en-GB"/>
        </w:rPr>
        <w:t>ist of any other support required from local partners/owners of transformers needed for their operation.</w:t>
      </w:r>
    </w:p>
    <w:p w14:paraId="5FB0A340" w14:textId="77777777" w:rsidR="00AC09B7" w:rsidRPr="00EA3CE2" w:rsidRDefault="00AC09B7" w:rsidP="00B25924">
      <w:pPr>
        <w:pStyle w:val="ListParagraph"/>
        <w:numPr>
          <w:ilvl w:val="1"/>
          <w:numId w:val="23"/>
        </w:numPr>
        <w:tabs>
          <w:tab w:val="clear" w:pos="1440"/>
          <w:tab w:val="num" w:pos="720"/>
        </w:tabs>
        <w:ind w:left="450" w:hanging="450"/>
        <w:rPr>
          <w:lang w:val="en-GB"/>
        </w:rPr>
      </w:pPr>
      <w:r w:rsidRPr="00EA3CE2">
        <w:rPr>
          <w:lang w:val="en-GB"/>
        </w:rPr>
        <w:t>Qualification of the bidding company (including all sub-contractors), including history, years of business, operational experience, and other technical qualifications, accreditations, certifications;</w:t>
      </w:r>
    </w:p>
    <w:p w14:paraId="1673AB9D" w14:textId="77777777" w:rsidR="00AC09B7" w:rsidRPr="007203A5" w:rsidRDefault="00AC09B7" w:rsidP="00AC09B7">
      <w:pPr>
        <w:numPr>
          <w:ilvl w:val="2"/>
          <w:numId w:val="3"/>
        </w:numPr>
        <w:tabs>
          <w:tab w:val="clear" w:pos="2340"/>
          <w:tab w:val="num" w:pos="360"/>
        </w:tabs>
        <w:ind w:left="360"/>
        <w:jc w:val="both"/>
        <w:rPr>
          <w:lang w:val="en-GB"/>
        </w:rPr>
      </w:pPr>
      <w:r w:rsidRPr="007203A5">
        <w:rPr>
          <w:lang w:val="en-GB"/>
        </w:rPr>
        <w:t xml:space="preserve">List of independent and accredited laboratories previously used for certifying the processing result of </w:t>
      </w:r>
      <w:r w:rsidRPr="007203A5">
        <w:rPr>
          <w:lang w:val="en-GB"/>
        </w:rPr>
        <w:lastRenderedPageBreak/>
        <w:t xml:space="preserve">the </w:t>
      </w:r>
      <w:r>
        <w:rPr>
          <w:lang w:val="en-GB"/>
        </w:rPr>
        <w:t>treatment</w:t>
      </w:r>
      <w:r w:rsidRPr="007203A5">
        <w:rPr>
          <w:lang w:val="en-GB"/>
        </w:rPr>
        <w:t xml:space="preserve"> technology including their address, history, years in business and contact persons.</w:t>
      </w:r>
    </w:p>
    <w:p w14:paraId="6E8B65F2" w14:textId="77777777" w:rsidR="00AC09B7" w:rsidRPr="00434ECB" w:rsidRDefault="00AC09B7" w:rsidP="00AC09B7">
      <w:pPr>
        <w:pStyle w:val="ListParagraph"/>
        <w:numPr>
          <w:ilvl w:val="2"/>
          <w:numId w:val="3"/>
        </w:numPr>
        <w:tabs>
          <w:tab w:val="clear" w:pos="2340"/>
        </w:tabs>
        <w:ind w:left="360"/>
        <w:jc w:val="both"/>
        <w:rPr>
          <w:lang w:val="en-GB"/>
        </w:rPr>
      </w:pPr>
      <w:r w:rsidRPr="00434ECB">
        <w:rPr>
          <w:lang w:val="en-GB"/>
        </w:rPr>
        <w:t>Supporting documentation of the treatment process to be used including:</w:t>
      </w:r>
    </w:p>
    <w:p w14:paraId="74D2F2CA" w14:textId="77777777" w:rsidR="00AC09B7" w:rsidRPr="007203A5" w:rsidRDefault="00AC09B7" w:rsidP="00AC09B7">
      <w:pPr>
        <w:numPr>
          <w:ilvl w:val="0"/>
          <w:numId w:val="4"/>
        </w:numPr>
        <w:jc w:val="both"/>
        <w:rPr>
          <w:lang w:val="en-GB"/>
        </w:rPr>
      </w:pPr>
      <w:r w:rsidRPr="007203A5">
        <w:rPr>
          <w:lang w:val="en-GB"/>
        </w:rPr>
        <w:t xml:space="preserve">Explanation of how the overall procedures operates as a </w:t>
      </w:r>
      <w:r>
        <w:rPr>
          <w:lang w:val="en-GB"/>
        </w:rPr>
        <w:t>treatment</w:t>
      </w:r>
      <w:r w:rsidRPr="007203A5">
        <w:rPr>
          <w:lang w:val="en-GB"/>
        </w:rPr>
        <w:t xml:space="preserve"> system;</w:t>
      </w:r>
    </w:p>
    <w:p w14:paraId="5BB93594" w14:textId="77777777" w:rsidR="00AC09B7" w:rsidRPr="00AE01D0" w:rsidRDefault="00AC09B7" w:rsidP="00AC09B7">
      <w:pPr>
        <w:numPr>
          <w:ilvl w:val="0"/>
          <w:numId w:val="4"/>
        </w:numPr>
        <w:jc w:val="both"/>
        <w:rPr>
          <w:i/>
          <w:lang w:val="en-GB"/>
        </w:rPr>
      </w:pPr>
      <w:r w:rsidRPr="007203A5">
        <w:rPr>
          <w:lang w:val="en-GB"/>
        </w:rPr>
        <w:t>Detailed description on how the system verifies reaction completion, how emissions and output residues are captured and sampled for assay (including the emissions from the relief valves if applicable and how they can be reprocessed</w:t>
      </w:r>
      <w:r>
        <w:rPr>
          <w:lang w:val="en-GB"/>
        </w:rPr>
        <w:t>),</w:t>
      </w:r>
      <w:r w:rsidRPr="008E2A5C">
        <w:rPr>
          <w:lang w:val="en-GB"/>
        </w:rPr>
        <w:t xml:space="preserve"> list with specifications of sampling equipment that bidder is planning to use;</w:t>
      </w:r>
      <w:r w:rsidRPr="00AE01D0">
        <w:rPr>
          <w:i/>
          <w:lang w:val="en-GB"/>
        </w:rPr>
        <w:t xml:space="preserve">  </w:t>
      </w:r>
    </w:p>
    <w:p w14:paraId="6B4954E4" w14:textId="77777777" w:rsidR="00AC09B7" w:rsidRPr="007203A5" w:rsidRDefault="00AC09B7" w:rsidP="00AC09B7">
      <w:pPr>
        <w:numPr>
          <w:ilvl w:val="0"/>
          <w:numId w:val="4"/>
        </w:numPr>
        <w:tabs>
          <w:tab w:val="left" w:pos="720"/>
        </w:tabs>
        <w:jc w:val="both"/>
        <w:rPr>
          <w:lang w:val="en-GB"/>
        </w:rPr>
      </w:pPr>
      <w:r w:rsidRPr="007203A5">
        <w:rPr>
          <w:lang w:val="en-GB"/>
        </w:rPr>
        <w:t>Data on when and how frequent “upset” conditions have occurred (that is, conditions when facility operations deviated from the parameters of normal operating conditions), and data on possible releases that may have occurred during those “upset” conditions;</w:t>
      </w:r>
      <w:r w:rsidRPr="007203A5">
        <w:rPr>
          <w:lang w:val="en-GB"/>
        </w:rPr>
        <w:tab/>
      </w:r>
    </w:p>
    <w:p w14:paraId="774A9EC5" w14:textId="77777777" w:rsidR="00AC09B7" w:rsidRPr="00434ECB" w:rsidRDefault="00AC09B7" w:rsidP="00AC09B7">
      <w:pPr>
        <w:pStyle w:val="ListParagraph"/>
        <w:numPr>
          <w:ilvl w:val="2"/>
          <w:numId w:val="3"/>
        </w:numPr>
        <w:tabs>
          <w:tab w:val="clear" w:pos="2340"/>
          <w:tab w:val="num" w:pos="360"/>
        </w:tabs>
        <w:ind w:left="360"/>
        <w:jc w:val="both"/>
        <w:rPr>
          <w:lang w:val="en-GB"/>
        </w:rPr>
      </w:pPr>
      <w:r w:rsidRPr="00434ECB">
        <w:rPr>
          <w:lang w:val="en-GB"/>
        </w:rPr>
        <w:t>Supporting documentation of destruction efficiencies including:</w:t>
      </w:r>
    </w:p>
    <w:p w14:paraId="04B9D3CC" w14:textId="77777777" w:rsidR="00AC09B7" w:rsidRPr="007203A5" w:rsidRDefault="00AC09B7" w:rsidP="00AC09B7">
      <w:pPr>
        <w:numPr>
          <w:ilvl w:val="0"/>
          <w:numId w:val="5"/>
        </w:numPr>
        <w:jc w:val="both"/>
        <w:rPr>
          <w:lang w:val="en-GB"/>
        </w:rPr>
      </w:pPr>
      <w:r w:rsidRPr="007203A5">
        <w:rPr>
          <w:lang w:val="en-GB"/>
        </w:rPr>
        <w:t xml:space="preserve">Results of chemical analyses of </w:t>
      </w:r>
      <w:r>
        <w:rPr>
          <w:lang w:val="en-GB"/>
        </w:rPr>
        <w:t>HCH</w:t>
      </w:r>
      <w:r w:rsidRPr="007203A5">
        <w:rPr>
          <w:lang w:val="en-GB"/>
        </w:rPr>
        <w:t xml:space="preserve"> in all solids, liquids and gaseous streams; (including data on the input, sampling time, detection limits and qualifications of the testing laboratory), and analyses of dioxins and furans </w:t>
      </w:r>
      <w:r>
        <w:rPr>
          <w:lang w:val="en-GB"/>
        </w:rPr>
        <w:t>and the green house gaseous</w:t>
      </w:r>
      <w:r w:rsidRPr="007203A5">
        <w:rPr>
          <w:lang w:val="en-GB"/>
        </w:rPr>
        <w:t xml:space="preserve"> </w:t>
      </w:r>
      <w:r>
        <w:rPr>
          <w:lang w:val="en-GB"/>
        </w:rPr>
        <w:t>in the output streams, i</w:t>
      </w:r>
      <w:r w:rsidRPr="007203A5">
        <w:rPr>
          <w:lang w:val="en-GB"/>
        </w:rPr>
        <w:t>f applicable;</w:t>
      </w:r>
    </w:p>
    <w:p w14:paraId="67FEDFB2" w14:textId="77777777" w:rsidR="00AC09B7" w:rsidRPr="007203A5" w:rsidRDefault="00AC09B7" w:rsidP="00AC09B7">
      <w:pPr>
        <w:numPr>
          <w:ilvl w:val="0"/>
          <w:numId w:val="5"/>
        </w:numPr>
        <w:jc w:val="both"/>
        <w:rPr>
          <w:lang w:val="en-GB"/>
        </w:rPr>
      </w:pPr>
      <w:r w:rsidRPr="007203A5">
        <w:rPr>
          <w:lang w:val="en-GB"/>
        </w:rPr>
        <w:t xml:space="preserve">Mass balances and other calculations to obtain destruction efficiencies of </w:t>
      </w:r>
      <w:r>
        <w:rPr>
          <w:lang w:val="en-GB"/>
        </w:rPr>
        <w:t>HCH</w:t>
      </w:r>
      <w:r w:rsidRPr="007203A5">
        <w:rPr>
          <w:lang w:val="en-GB"/>
        </w:rPr>
        <w:t>.</w:t>
      </w:r>
    </w:p>
    <w:p w14:paraId="37D89E69" w14:textId="77777777" w:rsidR="00AC09B7" w:rsidRPr="00CA7D82" w:rsidRDefault="00AC09B7" w:rsidP="00AC09B7">
      <w:pPr>
        <w:pStyle w:val="ListParagraph"/>
        <w:numPr>
          <w:ilvl w:val="2"/>
          <w:numId w:val="3"/>
        </w:numPr>
        <w:tabs>
          <w:tab w:val="clear" w:pos="2340"/>
          <w:tab w:val="num" w:pos="360"/>
        </w:tabs>
        <w:ind w:left="360"/>
        <w:jc w:val="both"/>
        <w:rPr>
          <w:lang w:val="en-GB"/>
        </w:rPr>
      </w:pPr>
      <w:r w:rsidRPr="00CA7D82">
        <w:rPr>
          <w:lang w:val="en-GB"/>
        </w:rPr>
        <w:t xml:space="preserve"> Information on the commercial operating history of the technology including:</w:t>
      </w:r>
    </w:p>
    <w:p w14:paraId="0C41E775" w14:textId="77777777" w:rsidR="00AC09B7" w:rsidRDefault="00AC09B7" w:rsidP="00AC09B7">
      <w:pPr>
        <w:numPr>
          <w:ilvl w:val="2"/>
          <w:numId w:val="5"/>
        </w:numPr>
        <w:tabs>
          <w:tab w:val="clear" w:pos="2340"/>
          <w:tab w:val="num" w:pos="720"/>
        </w:tabs>
        <w:ind w:left="720"/>
        <w:jc w:val="both"/>
        <w:rPr>
          <w:lang w:val="en-GB"/>
        </w:rPr>
      </w:pPr>
      <w:r w:rsidRPr="00E8357D">
        <w:rPr>
          <w:color w:val="000000"/>
          <w:szCs w:val="22"/>
          <w:lang w:val="en-GB"/>
        </w:rPr>
        <w:t xml:space="preserve">Company Profile, which should </w:t>
      </w:r>
      <w:r w:rsidRPr="00DB7EB2">
        <w:rPr>
          <w:color w:val="000000"/>
          <w:szCs w:val="22"/>
          <w:lang w:val="en-GB"/>
        </w:rPr>
        <w:t>not</w:t>
      </w:r>
      <w:r w:rsidRPr="00E8357D">
        <w:rPr>
          <w:color w:val="000000"/>
          <w:szCs w:val="22"/>
          <w:lang w:val="en-GB"/>
        </w:rPr>
        <w:t xml:space="preserve"> exceed fifteen (15) pages, </w:t>
      </w:r>
      <w:r w:rsidRPr="00DB7EB2">
        <w:rPr>
          <w:color w:val="000000"/>
          <w:szCs w:val="22"/>
          <w:lang w:val="en-GB"/>
        </w:rPr>
        <w:t>including relevant</w:t>
      </w:r>
      <w:r>
        <w:rPr>
          <w:color w:val="000000"/>
          <w:szCs w:val="22"/>
          <w:lang w:val="en-GB"/>
        </w:rPr>
        <w:t xml:space="preserve"> </w:t>
      </w:r>
      <w:r w:rsidRPr="00E8357D">
        <w:rPr>
          <w:color w:val="000000"/>
          <w:szCs w:val="22"/>
          <w:lang w:val="en-GB"/>
        </w:rPr>
        <w:t>printed brochures and product catalogues relevant to the goods/services being procured</w:t>
      </w:r>
      <w:r>
        <w:rPr>
          <w:color w:val="000000"/>
          <w:szCs w:val="22"/>
          <w:lang w:val="en-GB"/>
        </w:rPr>
        <w:t>;</w:t>
      </w:r>
    </w:p>
    <w:p w14:paraId="575927A7" w14:textId="77777777" w:rsidR="00AC09B7" w:rsidRPr="007203A5" w:rsidRDefault="00AC09B7" w:rsidP="00AC09B7">
      <w:pPr>
        <w:numPr>
          <w:ilvl w:val="2"/>
          <w:numId w:val="5"/>
        </w:numPr>
        <w:tabs>
          <w:tab w:val="clear" w:pos="2340"/>
          <w:tab w:val="num" w:pos="720"/>
        </w:tabs>
        <w:ind w:left="720"/>
        <w:jc w:val="both"/>
        <w:rPr>
          <w:lang w:val="en-GB"/>
        </w:rPr>
      </w:pPr>
      <w:r w:rsidRPr="007203A5">
        <w:rPr>
          <w:lang w:val="en-GB"/>
        </w:rPr>
        <w:t xml:space="preserve">List of past and current commercial </w:t>
      </w:r>
      <w:r w:rsidRPr="00A97CC2">
        <w:rPr>
          <w:lang w:val="en-GB"/>
        </w:rPr>
        <w:t>treatment</w:t>
      </w:r>
      <w:r>
        <w:rPr>
          <w:lang w:val="en-GB"/>
        </w:rPr>
        <w:t xml:space="preserve"> </w:t>
      </w:r>
      <w:r w:rsidRPr="007203A5">
        <w:rPr>
          <w:lang w:val="en-GB"/>
        </w:rPr>
        <w:t>installations, including their addresses and contact information;</w:t>
      </w:r>
    </w:p>
    <w:p w14:paraId="12531BB2" w14:textId="77777777" w:rsidR="00AC09B7" w:rsidRPr="007203A5" w:rsidRDefault="00AC09B7" w:rsidP="00AC09B7">
      <w:pPr>
        <w:numPr>
          <w:ilvl w:val="2"/>
          <w:numId w:val="5"/>
        </w:numPr>
        <w:tabs>
          <w:tab w:val="clear" w:pos="2340"/>
          <w:tab w:val="num" w:pos="720"/>
        </w:tabs>
        <w:ind w:left="720"/>
        <w:jc w:val="both"/>
        <w:rPr>
          <w:lang w:val="en-GB"/>
        </w:rPr>
      </w:pPr>
      <w:r w:rsidRPr="007203A5">
        <w:rPr>
          <w:lang w:val="en-GB"/>
        </w:rPr>
        <w:t>The period the treatment facilities were or have been in operation;</w:t>
      </w:r>
    </w:p>
    <w:p w14:paraId="195A2FF7" w14:textId="77777777" w:rsidR="00AC09B7" w:rsidRDefault="00AC09B7" w:rsidP="00AC09B7">
      <w:pPr>
        <w:numPr>
          <w:ilvl w:val="2"/>
          <w:numId w:val="5"/>
        </w:numPr>
        <w:tabs>
          <w:tab w:val="clear" w:pos="2340"/>
          <w:tab w:val="num" w:pos="720"/>
        </w:tabs>
        <w:ind w:left="720"/>
        <w:jc w:val="both"/>
        <w:rPr>
          <w:lang w:val="en-GB"/>
        </w:rPr>
      </w:pPr>
      <w:r w:rsidRPr="007203A5">
        <w:rPr>
          <w:lang w:val="en-GB"/>
        </w:rPr>
        <w:t xml:space="preserve">The total amounts of </w:t>
      </w:r>
      <w:r>
        <w:rPr>
          <w:lang w:val="en-GB"/>
        </w:rPr>
        <w:t>HCH</w:t>
      </w:r>
      <w:r w:rsidRPr="007203A5">
        <w:rPr>
          <w:lang w:val="en-GB"/>
        </w:rPr>
        <w:t xml:space="preserve"> that have been processed in the commercial facility that was proposed in the bidding document;</w:t>
      </w:r>
    </w:p>
    <w:p w14:paraId="33EEE854" w14:textId="77777777" w:rsidR="00AC09B7" w:rsidRPr="007203A5" w:rsidRDefault="00AC09B7" w:rsidP="00AC09B7">
      <w:pPr>
        <w:numPr>
          <w:ilvl w:val="2"/>
          <w:numId w:val="5"/>
        </w:numPr>
        <w:tabs>
          <w:tab w:val="clear" w:pos="2340"/>
          <w:tab w:val="num" w:pos="720"/>
        </w:tabs>
        <w:ind w:left="720"/>
        <w:jc w:val="both"/>
        <w:rPr>
          <w:lang w:val="en-GB"/>
        </w:rPr>
      </w:pPr>
      <w:r w:rsidRPr="00B221F1">
        <w:rPr>
          <w:color w:val="000000"/>
          <w:szCs w:val="22"/>
          <w:lang w:val="en-GB"/>
        </w:rPr>
        <w:t xml:space="preserve">Statement of Satisfactory Performance from the Top </w:t>
      </w:r>
      <w:r>
        <w:rPr>
          <w:iCs/>
          <w:color w:val="000000"/>
          <w:szCs w:val="22"/>
          <w:lang w:val="en-GB"/>
        </w:rPr>
        <w:t>(3</w:t>
      </w:r>
      <w:r w:rsidRPr="00B221F1">
        <w:rPr>
          <w:iCs/>
          <w:color w:val="000000"/>
          <w:szCs w:val="22"/>
          <w:lang w:val="en-GB"/>
        </w:rPr>
        <w:t>)</w:t>
      </w:r>
      <w:r>
        <w:rPr>
          <w:iCs/>
          <w:color w:val="000000"/>
          <w:szCs w:val="22"/>
          <w:lang w:val="en-GB"/>
        </w:rPr>
        <w:t xml:space="preserve"> c</w:t>
      </w:r>
      <w:r w:rsidRPr="00B221F1">
        <w:rPr>
          <w:color w:val="000000"/>
          <w:szCs w:val="22"/>
          <w:lang w:val="en-GB"/>
        </w:rPr>
        <w:t>lients</w:t>
      </w:r>
      <w:r>
        <w:rPr>
          <w:color w:val="000000"/>
          <w:szCs w:val="22"/>
          <w:lang w:val="en-GB"/>
        </w:rPr>
        <w:t>;</w:t>
      </w:r>
    </w:p>
    <w:p w14:paraId="6F53B0EF" w14:textId="77777777" w:rsidR="00AC09B7" w:rsidRPr="00DA0ED8" w:rsidRDefault="00AC09B7" w:rsidP="00AC09B7">
      <w:pPr>
        <w:numPr>
          <w:ilvl w:val="2"/>
          <w:numId w:val="5"/>
        </w:numPr>
        <w:tabs>
          <w:tab w:val="clear" w:pos="2340"/>
          <w:tab w:val="num" w:pos="720"/>
        </w:tabs>
        <w:ind w:left="720"/>
        <w:jc w:val="both"/>
        <w:rPr>
          <w:lang w:val="en-GB"/>
        </w:rPr>
      </w:pPr>
      <w:r w:rsidRPr="007203A5">
        <w:rPr>
          <w:lang w:val="en-GB"/>
        </w:rPr>
        <w:t>Description of positive and negative experiences in the treatment processes</w:t>
      </w:r>
      <w:r w:rsidRPr="00DA0ED8">
        <w:rPr>
          <w:lang w:val="en-GB"/>
        </w:rPr>
        <w:t>;</w:t>
      </w:r>
    </w:p>
    <w:p w14:paraId="78B7B988" w14:textId="77777777" w:rsidR="00AC09B7" w:rsidRDefault="00AC09B7" w:rsidP="00AC09B7">
      <w:pPr>
        <w:numPr>
          <w:ilvl w:val="2"/>
          <w:numId w:val="5"/>
        </w:numPr>
        <w:tabs>
          <w:tab w:val="clear" w:pos="2340"/>
          <w:tab w:val="num" w:pos="720"/>
        </w:tabs>
        <w:ind w:left="720"/>
        <w:jc w:val="both"/>
        <w:rPr>
          <w:lang w:val="en-GB"/>
        </w:rPr>
      </w:pPr>
      <w:r w:rsidRPr="007203A5">
        <w:rPr>
          <w:lang w:val="en-GB"/>
        </w:rPr>
        <w:t>Official approvals, certificates and permits issued by governmental agencies and/or institutions documenting approval for installation and performance.</w:t>
      </w:r>
      <w:r>
        <w:rPr>
          <w:lang w:val="en-GB"/>
        </w:rPr>
        <w:t xml:space="preserve"> </w:t>
      </w:r>
    </w:p>
    <w:p w14:paraId="3B558839" w14:textId="77777777" w:rsidR="00AC09B7" w:rsidRPr="007203A5" w:rsidRDefault="00AC09B7" w:rsidP="00AC09B7">
      <w:pPr>
        <w:numPr>
          <w:ilvl w:val="2"/>
          <w:numId w:val="5"/>
        </w:numPr>
        <w:tabs>
          <w:tab w:val="clear" w:pos="2340"/>
          <w:tab w:val="num" w:pos="720"/>
        </w:tabs>
        <w:ind w:left="720"/>
        <w:jc w:val="both"/>
        <w:rPr>
          <w:lang w:val="en-GB"/>
        </w:rPr>
      </w:pPr>
      <w:r w:rsidRPr="00B221F1">
        <w:rPr>
          <w:color w:val="000000"/>
          <w:szCs w:val="22"/>
          <w:lang w:val="en-GB"/>
        </w:rPr>
        <w:t>Quality Certificate (e.g., ISO, etc.) and/or other similar certificates, accreditations, awards and citations received by the Bidder, if any</w:t>
      </w:r>
      <w:r>
        <w:rPr>
          <w:color w:val="000000"/>
          <w:szCs w:val="22"/>
          <w:lang w:val="en-GB"/>
        </w:rPr>
        <w:t>;</w:t>
      </w:r>
    </w:p>
    <w:p w14:paraId="5B57C93F" w14:textId="77777777" w:rsidR="00AC09B7" w:rsidRPr="00CA7D82" w:rsidRDefault="00AC09B7" w:rsidP="00AC09B7">
      <w:pPr>
        <w:pStyle w:val="ListParagraph"/>
        <w:numPr>
          <w:ilvl w:val="2"/>
          <w:numId w:val="3"/>
        </w:numPr>
        <w:tabs>
          <w:tab w:val="clear" w:pos="2340"/>
          <w:tab w:val="num" w:pos="360"/>
        </w:tabs>
        <w:ind w:left="720" w:hanging="720"/>
        <w:jc w:val="both"/>
        <w:rPr>
          <w:lang w:val="en-GB"/>
        </w:rPr>
      </w:pPr>
      <w:r w:rsidRPr="00CA7D82">
        <w:rPr>
          <w:lang w:val="en-GB"/>
        </w:rPr>
        <w:t>Supporting documentation on the safety of the technology including:</w:t>
      </w:r>
    </w:p>
    <w:p w14:paraId="51D06E39" w14:textId="77777777" w:rsidR="00AC09B7" w:rsidRPr="007203A5" w:rsidRDefault="00AC09B7" w:rsidP="00AC09B7">
      <w:pPr>
        <w:numPr>
          <w:ilvl w:val="1"/>
          <w:numId w:val="6"/>
        </w:numPr>
        <w:tabs>
          <w:tab w:val="clear" w:pos="1440"/>
          <w:tab w:val="num" w:pos="720"/>
        </w:tabs>
        <w:ind w:left="720"/>
        <w:jc w:val="both"/>
        <w:rPr>
          <w:lang w:val="en-GB"/>
        </w:rPr>
      </w:pPr>
      <w:r w:rsidRPr="007203A5">
        <w:rPr>
          <w:lang w:val="en-GB"/>
        </w:rPr>
        <w:t>Identification and analysis of potential risks and hazards (e.g. fire, explosion, leakage, etc.);</w:t>
      </w:r>
    </w:p>
    <w:p w14:paraId="44214F9B" w14:textId="77777777" w:rsidR="00AC09B7" w:rsidRPr="007203A5" w:rsidRDefault="00AC09B7" w:rsidP="00AC09B7">
      <w:pPr>
        <w:numPr>
          <w:ilvl w:val="1"/>
          <w:numId w:val="6"/>
        </w:numPr>
        <w:tabs>
          <w:tab w:val="clear" w:pos="1440"/>
          <w:tab w:val="num" w:pos="720"/>
        </w:tabs>
        <w:ind w:left="720"/>
        <w:jc w:val="both"/>
        <w:rPr>
          <w:lang w:val="en-GB"/>
        </w:rPr>
      </w:pPr>
      <w:r w:rsidRPr="007203A5">
        <w:rPr>
          <w:lang w:val="en-GB"/>
        </w:rPr>
        <w:t>Description of all safety design features, safety and emergency procedures, contingency plans, and other approaches for minimizing risks and mitigating hazards;</w:t>
      </w:r>
    </w:p>
    <w:p w14:paraId="4CF7D16A" w14:textId="77777777" w:rsidR="00AC09B7" w:rsidRDefault="00AC09B7" w:rsidP="00AC09B7">
      <w:pPr>
        <w:numPr>
          <w:ilvl w:val="1"/>
          <w:numId w:val="6"/>
        </w:numPr>
        <w:tabs>
          <w:tab w:val="clear" w:pos="1440"/>
          <w:tab w:val="num" w:pos="720"/>
        </w:tabs>
        <w:ind w:left="720"/>
        <w:jc w:val="both"/>
        <w:rPr>
          <w:lang w:val="en-GB"/>
        </w:rPr>
      </w:pPr>
      <w:r w:rsidRPr="007203A5">
        <w:rPr>
          <w:lang w:val="en-GB"/>
        </w:rPr>
        <w:t xml:space="preserve">Occupational safety including blood </w:t>
      </w:r>
      <w:r w:rsidRPr="00A97CC2">
        <w:rPr>
          <w:lang w:val="en-GB"/>
        </w:rPr>
        <w:t>HCH and solvent concentrations of operators</w:t>
      </w:r>
      <w:r w:rsidRPr="007203A5">
        <w:rPr>
          <w:lang w:val="en-GB"/>
        </w:rPr>
        <w:t xml:space="preserve"> (if not available, provide reasons)</w:t>
      </w:r>
      <w:r>
        <w:rPr>
          <w:lang w:val="en-GB"/>
        </w:rPr>
        <w:t xml:space="preserve"> and </w:t>
      </w:r>
      <w:r w:rsidRPr="003B63A1">
        <w:rPr>
          <w:lang w:val="en-GB"/>
        </w:rPr>
        <w:t>any other parameters that should be tested</w:t>
      </w:r>
      <w:r w:rsidRPr="007203A5">
        <w:rPr>
          <w:lang w:val="en-GB"/>
        </w:rPr>
        <w:t xml:space="preserve"> and health records or other supporting documentation to demonstrate the safety of </w:t>
      </w:r>
      <w:r>
        <w:rPr>
          <w:lang w:val="en-GB"/>
        </w:rPr>
        <w:t>the technology during operation;</w:t>
      </w:r>
    </w:p>
    <w:p w14:paraId="5A299CC2" w14:textId="77777777" w:rsidR="00F460E8" w:rsidRDefault="00F2088A" w:rsidP="00F2088A">
      <w:pPr>
        <w:pStyle w:val="ListParagraph"/>
        <w:numPr>
          <w:ilvl w:val="2"/>
          <w:numId w:val="3"/>
        </w:numPr>
        <w:tabs>
          <w:tab w:val="clear" w:pos="2340"/>
          <w:tab w:val="num" w:pos="426"/>
        </w:tabs>
        <w:ind w:left="426" w:hanging="426"/>
        <w:jc w:val="both"/>
        <w:rPr>
          <w:lang w:val="en-GB"/>
        </w:rPr>
      </w:pPr>
      <w:r>
        <w:rPr>
          <w:lang w:val="en-GB"/>
        </w:rPr>
        <w:t>Supporting documentation, including:</w:t>
      </w:r>
    </w:p>
    <w:p w14:paraId="096FA2BC" w14:textId="77777777" w:rsidR="00F2088A" w:rsidRDefault="00F2088A" w:rsidP="00F2088A">
      <w:pPr>
        <w:pStyle w:val="ListParagraph"/>
        <w:numPr>
          <w:ilvl w:val="2"/>
          <w:numId w:val="6"/>
        </w:numPr>
        <w:tabs>
          <w:tab w:val="clear" w:pos="1980"/>
          <w:tab w:val="num" w:pos="426"/>
        </w:tabs>
        <w:ind w:left="426"/>
        <w:jc w:val="both"/>
        <w:rPr>
          <w:lang w:val="en-GB"/>
        </w:rPr>
      </w:pPr>
      <w:r>
        <w:rPr>
          <w:lang w:val="en-GB"/>
        </w:rPr>
        <w:t xml:space="preserve">Contractor’s project references </w:t>
      </w:r>
      <w:r w:rsidR="00123138">
        <w:rPr>
          <w:lang w:val="en-GB"/>
        </w:rPr>
        <w:t xml:space="preserve">(as </w:t>
      </w:r>
      <w:r>
        <w:rPr>
          <w:lang w:val="en-GB"/>
        </w:rPr>
        <w:t>indicated in the Terms of References, chapter 7</w:t>
      </w:r>
      <w:r w:rsidR="00123138">
        <w:rPr>
          <w:lang w:val="en-GB"/>
        </w:rPr>
        <w:t>)</w:t>
      </w:r>
      <w:r>
        <w:rPr>
          <w:lang w:val="en-GB"/>
        </w:rPr>
        <w:t>;</w:t>
      </w:r>
    </w:p>
    <w:p w14:paraId="1AC2BB20" w14:textId="77777777" w:rsidR="00F2088A" w:rsidRPr="00F2088A" w:rsidRDefault="00F2088A" w:rsidP="00F2088A">
      <w:pPr>
        <w:pStyle w:val="ListParagraph"/>
        <w:numPr>
          <w:ilvl w:val="2"/>
          <w:numId w:val="6"/>
        </w:numPr>
        <w:tabs>
          <w:tab w:val="clear" w:pos="1980"/>
          <w:tab w:val="num" w:pos="426"/>
        </w:tabs>
        <w:ind w:left="426"/>
        <w:jc w:val="both"/>
        <w:rPr>
          <w:lang w:val="en-GB"/>
        </w:rPr>
      </w:pPr>
      <w:r>
        <w:rPr>
          <w:lang w:val="en-GB"/>
        </w:rPr>
        <w:t>CV’s of the key personnel</w:t>
      </w:r>
      <w:r w:rsidR="00123138">
        <w:rPr>
          <w:lang w:val="en-GB"/>
        </w:rPr>
        <w:t xml:space="preserve"> (as indicated in the Terms of References, chapter 8).</w:t>
      </w:r>
      <w:r>
        <w:rPr>
          <w:lang w:val="en-GB"/>
        </w:rPr>
        <w:t xml:space="preserve"> </w:t>
      </w:r>
    </w:p>
    <w:p w14:paraId="3B917046" w14:textId="77777777" w:rsidR="00AC09B7" w:rsidRPr="00487B87" w:rsidRDefault="0072257F" w:rsidP="00AC09B7">
      <w:pPr>
        <w:pStyle w:val="Heading2"/>
        <w:numPr>
          <w:ilvl w:val="0"/>
          <w:numId w:val="0"/>
        </w:numPr>
        <w:ind w:left="936" w:hanging="936"/>
        <w:rPr>
          <w:sz w:val="24"/>
          <w:szCs w:val="24"/>
          <w:lang w:val="en-GB"/>
        </w:rPr>
      </w:pPr>
      <w:bookmarkStart w:id="7" w:name="_Toc6472631"/>
      <w:bookmarkStart w:id="8" w:name="_Toc7251363"/>
      <w:bookmarkStart w:id="9" w:name="_Toc13054460"/>
      <w:r>
        <w:rPr>
          <w:sz w:val="24"/>
          <w:szCs w:val="24"/>
          <w:lang w:val="en-GB"/>
        </w:rPr>
        <w:lastRenderedPageBreak/>
        <w:t>II</w:t>
      </w:r>
      <w:r w:rsidR="00AC09B7">
        <w:rPr>
          <w:sz w:val="24"/>
          <w:szCs w:val="24"/>
          <w:lang w:val="en-GB"/>
        </w:rPr>
        <w:t xml:space="preserve">  </w:t>
      </w:r>
      <w:r w:rsidR="00AC09B7" w:rsidRPr="00487B87">
        <w:rPr>
          <w:sz w:val="24"/>
          <w:szCs w:val="24"/>
          <w:lang w:val="en-GB"/>
        </w:rPr>
        <w:t>Template for technical data and specifications required</w:t>
      </w:r>
      <w:bookmarkEnd w:id="7"/>
      <w:bookmarkEnd w:id="8"/>
      <w:bookmarkEnd w:id="9"/>
    </w:p>
    <w:p w14:paraId="1EAD301F" w14:textId="77777777" w:rsidR="00AC09B7" w:rsidRPr="00BA23FA" w:rsidRDefault="00AC09B7" w:rsidP="00AC09B7">
      <w:pPr>
        <w:jc w:val="both"/>
        <w:rPr>
          <w:lang w:val="en-GB"/>
        </w:rPr>
      </w:pPr>
      <w:r w:rsidRPr="00BA23FA">
        <w:rPr>
          <w:lang w:val="en-GB"/>
        </w:rPr>
        <w:t xml:space="preserve">For the </w:t>
      </w:r>
      <w:r>
        <w:rPr>
          <w:lang w:val="en-GB"/>
        </w:rPr>
        <w:t>three</w:t>
      </w:r>
      <w:r w:rsidRPr="00BA23FA">
        <w:rPr>
          <w:lang w:val="en-GB"/>
        </w:rPr>
        <w:t xml:space="preserve"> main activities A, B</w:t>
      </w:r>
      <w:r>
        <w:rPr>
          <w:lang w:val="en-GB"/>
        </w:rPr>
        <w:t xml:space="preserve"> and </w:t>
      </w:r>
      <w:r w:rsidRPr="00BA23FA">
        <w:rPr>
          <w:lang w:val="en-GB"/>
        </w:rPr>
        <w:t xml:space="preserve">C </w:t>
      </w:r>
      <w:r>
        <w:rPr>
          <w:lang w:val="en-GB"/>
        </w:rPr>
        <w:t>set in the Chapter 5</w:t>
      </w:r>
      <w:r w:rsidR="00BD36D3">
        <w:rPr>
          <w:lang w:val="en-GB"/>
        </w:rPr>
        <w:t xml:space="preserve"> of the T</w:t>
      </w:r>
      <w:r w:rsidR="003476A5">
        <w:rPr>
          <w:lang w:val="en-GB"/>
        </w:rPr>
        <w:t xml:space="preserve">erms </w:t>
      </w:r>
      <w:r w:rsidR="00BD36D3">
        <w:rPr>
          <w:lang w:val="en-GB"/>
        </w:rPr>
        <w:t>o</w:t>
      </w:r>
      <w:r w:rsidR="003476A5">
        <w:rPr>
          <w:lang w:val="en-GB"/>
        </w:rPr>
        <w:t xml:space="preserve">f </w:t>
      </w:r>
      <w:r w:rsidR="00BD36D3">
        <w:rPr>
          <w:lang w:val="en-GB"/>
        </w:rPr>
        <w:t>R</w:t>
      </w:r>
      <w:r w:rsidR="003476A5">
        <w:rPr>
          <w:lang w:val="en-GB"/>
        </w:rPr>
        <w:t>eferences</w:t>
      </w:r>
      <w:r>
        <w:rPr>
          <w:lang w:val="en-GB"/>
        </w:rPr>
        <w:t xml:space="preserve">, </w:t>
      </w:r>
      <w:r w:rsidRPr="00BA23FA">
        <w:rPr>
          <w:lang w:val="en-GB"/>
        </w:rPr>
        <w:t xml:space="preserve">tables have been included in </w:t>
      </w:r>
      <w:r>
        <w:rPr>
          <w:lang w:val="en-GB"/>
        </w:rPr>
        <w:t>this section</w:t>
      </w:r>
      <w:r w:rsidRPr="00BA23FA">
        <w:rPr>
          <w:lang w:val="en-GB"/>
        </w:rPr>
        <w:t>.</w:t>
      </w:r>
    </w:p>
    <w:p w14:paraId="751BC7FC" w14:textId="77777777" w:rsidR="00AC09B7" w:rsidRDefault="00F460E8" w:rsidP="00AC09B7">
      <w:pPr>
        <w:jc w:val="both"/>
        <w:rPr>
          <w:b/>
          <w:lang w:val="en-GB"/>
        </w:rPr>
      </w:pPr>
      <w:r>
        <w:rPr>
          <w:lang w:val="en-GB"/>
        </w:rPr>
        <w:fldChar w:fldCharType="begin"/>
      </w:r>
      <w:r w:rsidR="0072257F">
        <w:rPr>
          <w:lang w:val="en-GB"/>
        </w:rPr>
        <w:instrText xml:space="preserve"> REF _Ref17701466 \h </w:instrText>
      </w:r>
      <w:r>
        <w:rPr>
          <w:lang w:val="en-GB"/>
        </w:rPr>
      </w:r>
      <w:r>
        <w:rPr>
          <w:lang w:val="en-GB"/>
        </w:rPr>
        <w:fldChar w:fldCharType="separate"/>
      </w:r>
      <w:r w:rsidR="007F385B">
        <w:t xml:space="preserve">Table </w:t>
      </w:r>
      <w:r w:rsidR="007F385B">
        <w:rPr>
          <w:noProof/>
        </w:rPr>
        <w:t>1</w:t>
      </w:r>
      <w:r>
        <w:rPr>
          <w:lang w:val="en-GB"/>
        </w:rPr>
        <w:fldChar w:fldCharType="end"/>
      </w:r>
      <w:r w:rsidR="0072257F">
        <w:rPr>
          <w:lang w:val="en-GB"/>
        </w:rPr>
        <w:t xml:space="preserve"> </w:t>
      </w:r>
      <w:r w:rsidR="00AC09B7">
        <w:rPr>
          <w:lang w:val="en-GB"/>
        </w:rPr>
        <w:t xml:space="preserve">is the same for the </w:t>
      </w:r>
      <w:r w:rsidR="00AC09B7" w:rsidRPr="005B06FF">
        <w:rPr>
          <w:b/>
          <w:lang w:val="en-GB"/>
        </w:rPr>
        <w:t xml:space="preserve">Packing, temporary storage and shipment of </w:t>
      </w:r>
      <w:r w:rsidR="00AC09B7">
        <w:rPr>
          <w:b/>
          <w:lang w:val="en-GB"/>
        </w:rPr>
        <w:t>1,6</w:t>
      </w:r>
      <w:r w:rsidR="00AC09B7" w:rsidRPr="005B06FF">
        <w:rPr>
          <w:b/>
          <w:lang w:val="en-GB"/>
        </w:rPr>
        <w:t>0</w:t>
      </w:r>
      <w:r w:rsidR="00AC09B7">
        <w:rPr>
          <w:b/>
          <w:lang w:val="en-GB"/>
        </w:rPr>
        <w:t>1</w:t>
      </w:r>
      <w:r w:rsidR="00AC09B7" w:rsidRPr="005B06FF">
        <w:rPr>
          <w:b/>
          <w:lang w:val="en-GB"/>
        </w:rPr>
        <w:t xml:space="preserve"> tons of the HCH waste</w:t>
      </w:r>
      <w:r w:rsidR="00AC09B7">
        <w:rPr>
          <w:b/>
          <w:lang w:val="en-GB"/>
        </w:rPr>
        <w:t xml:space="preserve"> and the treatment by-products</w:t>
      </w:r>
      <w:r w:rsidR="00AC09B7" w:rsidRPr="005B06FF">
        <w:rPr>
          <w:b/>
          <w:lang w:val="en-GB"/>
        </w:rPr>
        <w:t xml:space="preserve"> from the δ-HCH waste dump</w:t>
      </w:r>
    </w:p>
    <w:p w14:paraId="45D40DA0" w14:textId="7737342F" w:rsidR="00AC09B7" w:rsidRDefault="00F460E8" w:rsidP="00AC09B7">
      <w:pPr>
        <w:widowControl/>
        <w:spacing w:before="120"/>
        <w:jc w:val="both"/>
        <w:rPr>
          <w:rFonts w:eastAsia="Calibri"/>
          <w:szCs w:val="22"/>
          <w:lang w:val="en-GB"/>
        </w:rPr>
      </w:pPr>
      <w:r>
        <w:rPr>
          <w:lang w:val="en-GB"/>
        </w:rPr>
        <w:fldChar w:fldCharType="begin"/>
      </w:r>
      <w:r w:rsidR="0072257F">
        <w:rPr>
          <w:lang w:val="en-GB"/>
        </w:rPr>
        <w:instrText xml:space="preserve"> REF _Ref17701484 \h </w:instrText>
      </w:r>
      <w:r>
        <w:rPr>
          <w:lang w:val="en-GB"/>
        </w:rPr>
      </w:r>
      <w:r>
        <w:rPr>
          <w:lang w:val="en-GB"/>
        </w:rPr>
        <w:fldChar w:fldCharType="separate"/>
      </w:r>
      <w:r w:rsidR="007F385B">
        <w:t xml:space="preserve">Table </w:t>
      </w:r>
      <w:r w:rsidR="007F385B">
        <w:rPr>
          <w:noProof/>
        </w:rPr>
        <w:t>2</w:t>
      </w:r>
      <w:r>
        <w:rPr>
          <w:lang w:val="en-GB"/>
        </w:rPr>
        <w:fldChar w:fldCharType="end"/>
      </w:r>
      <w:r w:rsidR="0072257F">
        <w:rPr>
          <w:lang w:val="en-GB"/>
        </w:rPr>
        <w:t xml:space="preserve"> </w:t>
      </w:r>
      <w:r w:rsidR="00AC09B7">
        <w:rPr>
          <w:lang w:val="en-GB"/>
        </w:rPr>
        <w:t xml:space="preserve">is the same for the </w:t>
      </w:r>
      <w:r w:rsidR="00AC09B7" w:rsidRPr="00C94FAD">
        <w:rPr>
          <w:rFonts w:eastAsia="Calibri"/>
          <w:b/>
          <w:szCs w:val="22"/>
          <w:lang w:val="en-GB"/>
        </w:rPr>
        <w:t>Disposal of 1,60</w:t>
      </w:r>
      <w:r w:rsidR="00AC09B7">
        <w:rPr>
          <w:rFonts w:eastAsia="Calibri"/>
          <w:b/>
          <w:szCs w:val="22"/>
          <w:lang w:val="en-GB"/>
        </w:rPr>
        <w:t>1</w:t>
      </w:r>
      <w:r w:rsidR="00AC09B7" w:rsidRPr="00C94FAD">
        <w:rPr>
          <w:rFonts w:eastAsia="Calibri"/>
          <w:b/>
          <w:szCs w:val="22"/>
          <w:lang w:val="en-GB"/>
        </w:rPr>
        <w:t xml:space="preserve"> tons of the HCH waste from the δ-HCH waste dump</w:t>
      </w:r>
      <w:r w:rsidR="00AC09B7" w:rsidRPr="00C94FAD">
        <w:rPr>
          <w:rFonts w:eastAsia="Calibri"/>
          <w:b/>
          <w:sz w:val="20"/>
          <w:szCs w:val="20"/>
          <w:lang w:val="en-GB"/>
        </w:rPr>
        <w:t xml:space="preserve"> </w:t>
      </w:r>
      <w:r w:rsidR="00AC09B7" w:rsidRPr="00C94FAD">
        <w:rPr>
          <w:rFonts w:eastAsia="Calibri"/>
          <w:b/>
          <w:szCs w:val="22"/>
          <w:lang w:val="en-GB"/>
        </w:rPr>
        <w:t>and the by-products generated during the treatment at a licensed facility abroad</w:t>
      </w:r>
      <w:r w:rsidR="00AC09B7">
        <w:rPr>
          <w:rFonts w:eastAsia="Calibri"/>
          <w:szCs w:val="22"/>
          <w:lang w:val="en-GB"/>
        </w:rPr>
        <w:t>.</w:t>
      </w:r>
      <w:r w:rsidR="00AC09B7" w:rsidRPr="00EA6918">
        <w:rPr>
          <w:lang w:val="en-US"/>
        </w:rPr>
        <w:t xml:space="preserve"> </w:t>
      </w:r>
    </w:p>
    <w:p w14:paraId="731B8F5C" w14:textId="1BD9E4CA" w:rsidR="00AC09B7" w:rsidRPr="00781EFE" w:rsidRDefault="00F460E8" w:rsidP="00AC09B7">
      <w:pPr>
        <w:jc w:val="both"/>
        <w:rPr>
          <w:b/>
          <w:lang w:val="en-GB"/>
        </w:rPr>
      </w:pPr>
      <w:r>
        <w:rPr>
          <w:lang w:val="en-GB"/>
        </w:rPr>
        <w:fldChar w:fldCharType="begin"/>
      </w:r>
      <w:r w:rsidR="0072257F">
        <w:rPr>
          <w:lang w:val="en-GB"/>
        </w:rPr>
        <w:instrText xml:space="preserve"> REF _Ref17701502 \h </w:instrText>
      </w:r>
      <w:r>
        <w:rPr>
          <w:lang w:val="en-GB"/>
        </w:rPr>
      </w:r>
      <w:r>
        <w:rPr>
          <w:lang w:val="en-GB"/>
        </w:rPr>
        <w:fldChar w:fldCharType="separate"/>
      </w:r>
      <w:r w:rsidR="007F385B">
        <w:t xml:space="preserve">Table </w:t>
      </w:r>
      <w:r w:rsidR="007F385B">
        <w:rPr>
          <w:noProof/>
        </w:rPr>
        <w:t>3</w:t>
      </w:r>
      <w:r>
        <w:rPr>
          <w:lang w:val="en-GB"/>
        </w:rPr>
        <w:fldChar w:fldCharType="end"/>
      </w:r>
      <w:r w:rsidR="0072257F">
        <w:rPr>
          <w:lang w:val="en-GB"/>
        </w:rPr>
        <w:t xml:space="preserve"> </w:t>
      </w:r>
      <w:r w:rsidR="00AC09B7">
        <w:rPr>
          <w:lang w:val="en-GB"/>
        </w:rPr>
        <w:t xml:space="preserve">is the same for the </w:t>
      </w:r>
      <w:r w:rsidR="00AC09B7" w:rsidRPr="002D5223">
        <w:rPr>
          <w:b/>
          <w:lang w:val="en-GB"/>
        </w:rPr>
        <w:t xml:space="preserve">Installation of the in- and/or ex-situ remediation technology for the remediation of the HCH contaminated soil from the top, </w:t>
      </w:r>
      <w:r w:rsidR="00AC09B7">
        <w:rPr>
          <w:b/>
          <w:lang w:val="en-GB"/>
        </w:rPr>
        <w:t>inside</w:t>
      </w:r>
      <w:r w:rsidR="00AC09B7" w:rsidRPr="002D5223">
        <w:rPr>
          <w:b/>
          <w:lang w:val="en-GB"/>
        </w:rPr>
        <w:t xml:space="preserve"> and aside of the δ-HCH dump by</w:t>
      </w:r>
      <w:r w:rsidR="00AC09B7">
        <w:rPr>
          <w:b/>
          <w:lang w:val="en-GB"/>
        </w:rPr>
        <w:t xml:space="preserve"> on-site (</w:t>
      </w:r>
      <w:r w:rsidR="00AC09B7" w:rsidRPr="002D5223">
        <w:rPr>
          <w:b/>
          <w:lang w:val="en-GB"/>
        </w:rPr>
        <w:t>in- and/or in-situ</w:t>
      </w:r>
      <w:r w:rsidR="00AC09B7">
        <w:rPr>
          <w:b/>
          <w:lang w:val="en-GB"/>
        </w:rPr>
        <w:t>)</w:t>
      </w:r>
      <w:r w:rsidR="00AC09B7" w:rsidRPr="002D5223">
        <w:rPr>
          <w:b/>
          <w:lang w:val="en-GB"/>
        </w:rPr>
        <w:t xml:space="preserve"> soil remediation of the </w:t>
      </w:r>
      <w:r w:rsidR="00D76868">
        <w:rPr>
          <w:b/>
          <w:lang w:val="en-GB"/>
        </w:rPr>
        <w:t>4</w:t>
      </w:r>
      <w:r w:rsidR="00AC09B7">
        <w:rPr>
          <w:b/>
          <w:lang w:val="en-GB"/>
        </w:rPr>
        <w:t>,060</w:t>
      </w:r>
      <w:r w:rsidR="00AC09B7" w:rsidRPr="002D5223">
        <w:rPr>
          <w:b/>
          <w:lang w:val="en-GB"/>
        </w:rPr>
        <w:t xml:space="preserve"> </w:t>
      </w:r>
      <w:r w:rsidR="00AC09B7">
        <w:rPr>
          <w:b/>
          <w:lang w:val="en-GB"/>
        </w:rPr>
        <w:t xml:space="preserve">tons </w:t>
      </w:r>
      <w:r w:rsidR="00AC09B7" w:rsidRPr="00E80F2A">
        <w:rPr>
          <w:b/>
          <w:lang w:val="en-GB"/>
        </w:rPr>
        <w:t>HCH contaminated soil</w:t>
      </w:r>
      <w:r w:rsidR="00AC09B7">
        <w:rPr>
          <w:b/>
          <w:lang w:val="en-GB"/>
        </w:rPr>
        <w:t xml:space="preserve"> </w:t>
      </w:r>
      <w:r w:rsidR="00D76868" w:rsidRPr="00BB1C70">
        <w:rPr>
          <w:b/>
          <w:bCs/>
          <w:szCs w:val="22"/>
          <w:lang w:val="en-GB"/>
        </w:rPr>
        <w:t>and 1,000 tons contaminated concrete</w:t>
      </w:r>
      <w:r w:rsidR="00D76868">
        <w:rPr>
          <w:b/>
          <w:lang w:val="en-GB"/>
        </w:rPr>
        <w:t xml:space="preserve"> </w:t>
      </w:r>
      <w:r w:rsidR="00AC09B7">
        <w:rPr>
          <w:b/>
          <w:lang w:val="en-GB"/>
        </w:rPr>
        <w:t>or exportation of the HCH contaminated soil</w:t>
      </w:r>
      <w:r w:rsidR="00D76868">
        <w:rPr>
          <w:b/>
          <w:lang w:val="en-GB"/>
        </w:rPr>
        <w:t>/concrete</w:t>
      </w:r>
      <w:r w:rsidR="00AC09B7">
        <w:rPr>
          <w:b/>
          <w:lang w:val="en-GB"/>
        </w:rPr>
        <w:t xml:space="preserve"> for off-site treatment abroad.</w:t>
      </w:r>
      <w:r w:rsidR="00AC09B7" w:rsidRPr="00E80F2A">
        <w:rPr>
          <w:b/>
          <w:lang w:val="en-GB"/>
        </w:rPr>
        <w:t xml:space="preserve"> </w:t>
      </w:r>
    </w:p>
    <w:p w14:paraId="0357AD45" w14:textId="77777777" w:rsidR="00AC09B7" w:rsidRDefault="00AC09B7" w:rsidP="00AC09B7">
      <w:pPr>
        <w:jc w:val="both"/>
        <w:rPr>
          <w:lang w:val="en-GB"/>
        </w:rPr>
      </w:pPr>
      <w:r w:rsidRPr="007203A5">
        <w:rPr>
          <w:lang w:val="en-GB"/>
        </w:rPr>
        <w:t>If there is not enough space, information could be attached in one or more separate sheets. If certain data is not available or applicable to the technology, the bidder should include an explanation.</w:t>
      </w:r>
    </w:p>
    <w:p w14:paraId="559ED275" w14:textId="77777777" w:rsidR="00AC09B7" w:rsidRDefault="00455583" w:rsidP="00AC09B7">
      <w:pPr>
        <w:pStyle w:val="Caption"/>
        <w:rPr>
          <w:b w:val="0"/>
        </w:rPr>
      </w:pPr>
      <w:bookmarkStart w:id="10" w:name="_Ref17701466"/>
      <w:bookmarkStart w:id="11" w:name="_Toc13054632"/>
      <w:r>
        <w:t xml:space="preserve">Table </w:t>
      </w:r>
      <w:r w:rsidR="00F460E8">
        <w:fldChar w:fldCharType="begin"/>
      </w:r>
      <w:r>
        <w:instrText xml:space="preserve"> SEQ Table \* ARABIC </w:instrText>
      </w:r>
      <w:r w:rsidR="00F460E8">
        <w:fldChar w:fldCharType="separate"/>
      </w:r>
      <w:r w:rsidR="007F385B">
        <w:rPr>
          <w:noProof/>
        </w:rPr>
        <w:t>1</w:t>
      </w:r>
      <w:r w:rsidR="00F460E8">
        <w:fldChar w:fldCharType="end"/>
      </w:r>
      <w:bookmarkEnd w:id="10"/>
      <w:r w:rsidR="00AC09B7">
        <w:t xml:space="preserve">: </w:t>
      </w:r>
      <w:r w:rsidR="00AC09B7" w:rsidRPr="00472B57">
        <w:rPr>
          <w:bCs w:val="0"/>
        </w:rPr>
        <w:t>Packing, temporary storage and shipment of 1,60</w:t>
      </w:r>
      <w:r w:rsidR="00AC09B7">
        <w:rPr>
          <w:bCs w:val="0"/>
        </w:rPr>
        <w:t>1</w:t>
      </w:r>
      <w:r w:rsidR="00AC09B7" w:rsidRPr="00472B57">
        <w:rPr>
          <w:bCs w:val="0"/>
        </w:rPr>
        <w:t xml:space="preserve"> tons of the HCH waste </w:t>
      </w:r>
      <w:r w:rsidR="00AC09B7" w:rsidRPr="00206A2A">
        <w:t xml:space="preserve">and the treatment by-products </w:t>
      </w:r>
      <w:r w:rsidR="00AC09B7" w:rsidRPr="00472B57">
        <w:rPr>
          <w:bCs w:val="0"/>
        </w:rPr>
        <w:t>from the δ-HCH waste dump</w:t>
      </w:r>
      <w:bookmarkEnd w:id="11"/>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885"/>
        <w:gridCol w:w="2973"/>
      </w:tblGrid>
      <w:tr w:rsidR="00AC09B7" w:rsidRPr="000257C1" w14:paraId="4C39300C" w14:textId="77777777" w:rsidTr="00D80813">
        <w:tc>
          <w:tcPr>
            <w:tcW w:w="466" w:type="dxa"/>
            <w:tcBorders>
              <w:top w:val="single" w:sz="12" w:space="0" w:color="auto"/>
              <w:left w:val="single" w:sz="12" w:space="0" w:color="auto"/>
              <w:bottom w:val="single" w:sz="12" w:space="0" w:color="auto"/>
            </w:tcBorders>
          </w:tcPr>
          <w:p w14:paraId="48FCBAA7" w14:textId="77777777" w:rsidR="00AC09B7" w:rsidRPr="000257C1" w:rsidRDefault="00AC09B7" w:rsidP="009717D4">
            <w:pPr>
              <w:jc w:val="both"/>
              <w:rPr>
                <w:b/>
                <w:sz w:val="20"/>
                <w:lang w:val="en-GB"/>
              </w:rPr>
            </w:pPr>
            <w:r w:rsidRPr="000257C1">
              <w:rPr>
                <w:b/>
                <w:sz w:val="20"/>
                <w:lang w:val="en-GB"/>
              </w:rPr>
              <w:t>1</w:t>
            </w:r>
          </w:p>
        </w:tc>
        <w:tc>
          <w:tcPr>
            <w:tcW w:w="5885" w:type="dxa"/>
            <w:tcBorders>
              <w:top w:val="single" w:sz="12" w:space="0" w:color="auto"/>
              <w:bottom w:val="single" w:sz="12" w:space="0" w:color="auto"/>
            </w:tcBorders>
          </w:tcPr>
          <w:p w14:paraId="229184F1" w14:textId="77777777" w:rsidR="00AC09B7" w:rsidRPr="000257C1" w:rsidRDefault="00AC09B7" w:rsidP="009717D4">
            <w:pPr>
              <w:jc w:val="both"/>
              <w:rPr>
                <w:b/>
                <w:sz w:val="20"/>
                <w:lang w:val="en-GB"/>
              </w:rPr>
            </w:pPr>
            <w:r w:rsidRPr="000257C1">
              <w:rPr>
                <w:b/>
                <w:sz w:val="20"/>
                <w:lang w:val="en-GB"/>
              </w:rPr>
              <w:t>General Descriptions</w:t>
            </w:r>
          </w:p>
        </w:tc>
        <w:tc>
          <w:tcPr>
            <w:tcW w:w="2973" w:type="dxa"/>
            <w:tcBorders>
              <w:top w:val="single" w:sz="12" w:space="0" w:color="auto"/>
              <w:bottom w:val="single" w:sz="12" w:space="0" w:color="auto"/>
              <w:right w:val="single" w:sz="12" w:space="0" w:color="auto"/>
            </w:tcBorders>
            <w:shd w:val="clear" w:color="auto" w:fill="auto"/>
            <w:vAlign w:val="center"/>
          </w:tcPr>
          <w:p w14:paraId="43A5D716" w14:textId="77777777" w:rsidR="00AC09B7" w:rsidRPr="000257C1" w:rsidRDefault="00AC09B7" w:rsidP="009717D4">
            <w:pPr>
              <w:jc w:val="center"/>
              <w:rPr>
                <w:b/>
                <w:i/>
                <w:sz w:val="20"/>
                <w:lang w:val="en-GB"/>
              </w:rPr>
            </w:pPr>
            <w:r w:rsidRPr="00DD5956">
              <w:rPr>
                <w:b/>
                <w:i/>
                <w:sz w:val="20"/>
                <w:lang w:val="en-GB"/>
              </w:rPr>
              <w:t>Information to be provided</w:t>
            </w:r>
          </w:p>
        </w:tc>
      </w:tr>
      <w:tr w:rsidR="00AC09B7" w:rsidRPr="000257C1" w14:paraId="4644DB27" w14:textId="77777777" w:rsidTr="00D80813">
        <w:tc>
          <w:tcPr>
            <w:tcW w:w="466" w:type="dxa"/>
            <w:tcBorders>
              <w:top w:val="single" w:sz="12" w:space="0" w:color="auto"/>
            </w:tcBorders>
          </w:tcPr>
          <w:p w14:paraId="48F51A05" w14:textId="77777777" w:rsidR="00AC09B7" w:rsidRPr="000257C1" w:rsidRDefault="00AC09B7" w:rsidP="009717D4">
            <w:pPr>
              <w:jc w:val="both"/>
              <w:rPr>
                <w:sz w:val="20"/>
                <w:lang w:val="en-GB"/>
              </w:rPr>
            </w:pPr>
            <w:r w:rsidRPr="000257C1">
              <w:rPr>
                <w:sz w:val="20"/>
                <w:lang w:val="en-GB"/>
              </w:rPr>
              <w:t>1.</w:t>
            </w:r>
            <w:r>
              <w:rPr>
                <w:sz w:val="20"/>
                <w:lang w:val="en-GB"/>
              </w:rPr>
              <w:t>a</w:t>
            </w:r>
          </w:p>
        </w:tc>
        <w:tc>
          <w:tcPr>
            <w:tcW w:w="5885" w:type="dxa"/>
            <w:tcBorders>
              <w:top w:val="single" w:sz="12" w:space="0" w:color="auto"/>
            </w:tcBorders>
          </w:tcPr>
          <w:p w14:paraId="7DF40D9A" w14:textId="77777777" w:rsidR="00AC09B7" w:rsidRDefault="00AC09B7" w:rsidP="009717D4">
            <w:pPr>
              <w:jc w:val="both"/>
              <w:rPr>
                <w:sz w:val="20"/>
                <w:lang w:val="en-GB"/>
              </w:rPr>
            </w:pPr>
            <w:r w:rsidRPr="007A42B9">
              <w:rPr>
                <w:sz w:val="20"/>
                <w:lang w:val="en-GB"/>
              </w:rPr>
              <w:t xml:space="preserve">General description of the packaging, handling, loading, </w:t>
            </w:r>
            <w:r>
              <w:rPr>
                <w:sz w:val="20"/>
                <w:lang w:val="en-GB"/>
              </w:rPr>
              <w:t xml:space="preserve">temporary </w:t>
            </w:r>
            <w:r w:rsidRPr="007A42B9">
              <w:rPr>
                <w:sz w:val="20"/>
                <w:lang w:val="en-GB"/>
              </w:rPr>
              <w:t>on-site st</w:t>
            </w:r>
            <w:r>
              <w:rPr>
                <w:sz w:val="20"/>
                <w:lang w:val="en-GB"/>
              </w:rPr>
              <w:t>orage</w:t>
            </w:r>
            <w:r w:rsidRPr="007A42B9">
              <w:rPr>
                <w:sz w:val="20"/>
                <w:lang w:val="en-GB"/>
              </w:rPr>
              <w:t>, removal, transport</w:t>
            </w:r>
            <w:r>
              <w:rPr>
                <w:sz w:val="20"/>
                <w:lang w:val="en-GB"/>
              </w:rPr>
              <w:t>,</w:t>
            </w:r>
            <w:r w:rsidRPr="007A42B9">
              <w:rPr>
                <w:sz w:val="20"/>
                <w:lang w:val="en-GB"/>
              </w:rPr>
              <w:t xml:space="preserve"> </w:t>
            </w:r>
            <w:r w:rsidRPr="003E169A">
              <w:rPr>
                <w:i/>
                <w:sz w:val="20"/>
                <w:lang w:val="en-GB"/>
              </w:rPr>
              <w:t>off-site storage (if applicable</w:t>
            </w:r>
            <w:r w:rsidRPr="007A42B9">
              <w:rPr>
                <w:sz w:val="20"/>
                <w:lang w:val="en-GB"/>
              </w:rPr>
              <w:t>)</w:t>
            </w:r>
            <w:r>
              <w:rPr>
                <w:sz w:val="20"/>
                <w:lang w:val="en-GB"/>
              </w:rPr>
              <w:t xml:space="preserve">, </w:t>
            </w:r>
            <w:r w:rsidRPr="000038C8">
              <w:rPr>
                <w:sz w:val="20"/>
                <w:lang w:val="en-GB"/>
              </w:rPr>
              <w:t xml:space="preserve">waste delivery, acceptance and transhipment </w:t>
            </w:r>
            <w:r>
              <w:rPr>
                <w:sz w:val="20"/>
                <w:lang w:val="en-GB"/>
              </w:rPr>
              <w:t>of the HCH-waste</w:t>
            </w:r>
            <w:r w:rsidRPr="007A42B9">
              <w:rPr>
                <w:sz w:val="20"/>
                <w:lang w:val="en-GB"/>
              </w:rPr>
              <w:t>.</w:t>
            </w:r>
          </w:p>
          <w:p w14:paraId="16BABA58" w14:textId="77777777" w:rsidR="00AC09B7" w:rsidRPr="000257C1" w:rsidRDefault="00AC09B7" w:rsidP="009717D4">
            <w:pPr>
              <w:jc w:val="both"/>
              <w:rPr>
                <w:sz w:val="20"/>
                <w:lang w:val="en-GB"/>
              </w:rPr>
            </w:pPr>
            <w:r w:rsidRPr="00C626C2">
              <w:rPr>
                <w:sz w:val="20"/>
                <w:lang w:val="en-GB"/>
              </w:rPr>
              <w:t xml:space="preserve">Standard </w:t>
            </w:r>
            <w:r>
              <w:rPr>
                <w:sz w:val="20"/>
                <w:lang w:val="en-GB"/>
              </w:rPr>
              <w:t>O</w:t>
            </w:r>
            <w:r w:rsidRPr="00C626C2">
              <w:rPr>
                <w:sz w:val="20"/>
                <w:lang w:val="en-GB"/>
              </w:rPr>
              <w:t>peration Procedures (SOP)</w:t>
            </w:r>
            <w:r>
              <w:rPr>
                <w:sz w:val="20"/>
                <w:lang w:val="en-GB"/>
              </w:rPr>
              <w:t xml:space="preserve"> </w:t>
            </w:r>
            <w:r w:rsidRPr="00C626C2">
              <w:rPr>
                <w:sz w:val="20"/>
                <w:lang w:val="en-GB"/>
              </w:rPr>
              <w:t xml:space="preserve">to be provided for the </w:t>
            </w:r>
            <w:r>
              <w:rPr>
                <w:sz w:val="20"/>
                <w:lang w:val="en-GB"/>
              </w:rPr>
              <w:t xml:space="preserve">following </w:t>
            </w:r>
            <w:r w:rsidRPr="00C626C2">
              <w:rPr>
                <w:sz w:val="20"/>
                <w:lang w:val="en-GB"/>
              </w:rPr>
              <w:t>individual activities</w:t>
            </w:r>
            <w:r>
              <w:rPr>
                <w:sz w:val="20"/>
                <w:lang w:val="en-GB"/>
              </w:rPr>
              <w:t>:</w:t>
            </w:r>
          </w:p>
        </w:tc>
        <w:tc>
          <w:tcPr>
            <w:tcW w:w="2973" w:type="dxa"/>
            <w:tcBorders>
              <w:top w:val="single" w:sz="12" w:space="0" w:color="auto"/>
              <w:bottom w:val="single" w:sz="4" w:space="0" w:color="auto"/>
            </w:tcBorders>
            <w:shd w:val="clear" w:color="auto" w:fill="D9D9D9"/>
            <w:vAlign w:val="center"/>
          </w:tcPr>
          <w:p w14:paraId="148B7CF1" w14:textId="77777777" w:rsidR="00AC09B7" w:rsidRPr="000257C1" w:rsidRDefault="00AC09B7" w:rsidP="009717D4">
            <w:pPr>
              <w:jc w:val="center"/>
              <w:rPr>
                <w:i/>
                <w:sz w:val="20"/>
                <w:lang w:val="en-GB"/>
              </w:rPr>
            </w:pPr>
            <w:r w:rsidRPr="000257C1">
              <w:rPr>
                <w:i/>
                <w:sz w:val="20"/>
                <w:lang w:val="en-GB"/>
              </w:rPr>
              <w:t>Use separate sheet</w:t>
            </w:r>
          </w:p>
        </w:tc>
      </w:tr>
      <w:tr w:rsidR="00AC09B7" w:rsidRPr="000257C1" w14:paraId="6D332FD2" w14:textId="77777777" w:rsidTr="00D80813">
        <w:tc>
          <w:tcPr>
            <w:tcW w:w="466" w:type="dxa"/>
          </w:tcPr>
          <w:p w14:paraId="5A984A72" w14:textId="77777777" w:rsidR="00AC09B7" w:rsidRPr="000257C1" w:rsidRDefault="00AC09B7" w:rsidP="009717D4">
            <w:pPr>
              <w:jc w:val="both"/>
              <w:rPr>
                <w:sz w:val="20"/>
                <w:lang w:val="en-GB"/>
              </w:rPr>
            </w:pPr>
            <w:r w:rsidRPr="000257C1">
              <w:rPr>
                <w:sz w:val="20"/>
                <w:lang w:val="en-GB"/>
              </w:rPr>
              <w:t>1.</w:t>
            </w:r>
            <w:r>
              <w:rPr>
                <w:sz w:val="20"/>
                <w:lang w:val="en-GB"/>
              </w:rPr>
              <w:t>b</w:t>
            </w:r>
          </w:p>
        </w:tc>
        <w:tc>
          <w:tcPr>
            <w:tcW w:w="5885" w:type="dxa"/>
          </w:tcPr>
          <w:p w14:paraId="1F6CEB1B" w14:textId="77777777" w:rsidR="00AC09B7" w:rsidRDefault="00AC09B7" w:rsidP="009717D4">
            <w:pPr>
              <w:jc w:val="both"/>
              <w:rPr>
                <w:sz w:val="20"/>
                <w:lang w:val="en-GB"/>
              </w:rPr>
            </w:pPr>
            <w:r>
              <w:rPr>
                <w:sz w:val="20"/>
                <w:lang w:val="en-GB"/>
              </w:rPr>
              <w:t>Description of</w:t>
            </w:r>
            <w:r w:rsidRPr="007A42B9">
              <w:rPr>
                <w:sz w:val="20"/>
                <w:lang w:val="en-GB"/>
              </w:rPr>
              <w:t xml:space="preserve"> packaging</w:t>
            </w:r>
            <w:r>
              <w:rPr>
                <w:sz w:val="20"/>
                <w:lang w:val="en-GB"/>
              </w:rPr>
              <w:t xml:space="preserve"> of the HCH waste</w:t>
            </w:r>
          </w:p>
          <w:p w14:paraId="30842FAB" w14:textId="77777777" w:rsidR="00AC09B7" w:rsidRPr="000257C1" w:rsidRDefault="00AC09B7" w:rsidP="009717D4">
            <w:pPr>
              <w:jc w:val="both"/>
              <w:rPr>
                <w:sz w:val="20"/>
                <w:lang w:val="en-GB"/>
              </w:rPr>
            </w:pPr>
            <w:r w:rsidRPr="00C626C2">
              <w:rPr>
                <w:sz w:val="20"/>
                <w:lang w:val="en-GB"/>
              </w:rPr>
              <w:t xml:space="preserve">Standard </w:t>
            </w:r>
            <w:r>
              <w:rPr>
                <w:sz w:val="20"/>
                <w:lang w:val="en-GB"/>
              </w:rPr>
              <w:t>O</w:t>
            </w:r>
            <w:r w:rsidRPr="00C626C2">
              <w:rPr>
                <w:sz w:val="20"/>
                <w:lang w:val="en-GB"/>
              </w:rPr>
              <w:t>peration Procedures (SOP) to be provided</w:t>
            </w:r>
          </w:p>
        </w:tc>
        <w:tc>
          <w:tcPr>
            <w:tcW w:w="2973" w:type="dxa"/>
            <w:shd w:val="clear" w:color="auto" w:fill="D9D9D9"/>
            <w:vAlign w:val="center"/>
          </w:tcPr>
          <w:p w14:paraId="5A258A30" w14:textId="77777777" w:rsidR="00AC09B7" w:rsidRPr="000257C1" w:rsidRDefault="00AC09B7" w:rsidP="009717D4">
            <w:pPr>
              <w:jc w:val="center"/>
              <w:rPr>
                <w:i/>
                <w:sz w:val="20"/>
                <w:lang w:val="en-GB"/>
              </w:rPr>
            </w:pPr>
            <w:r w:rsidRPr="000257C1">
              <w:rPr>
                <w:i/>
                <w:sz w:val="20"/>
                <w:lang w:val="en-GB"/>
              </w:rPr>
              <w:t>Use separate sheet</w:t>
            </w:r>
          </w:p>
        </w:tc>
      </w:tr>
      <w:tr w:rsidR="00AC09B7" w:rsidRPr="000257C1" w14:paraId="75D3E68D" w14:textId="77777777" w:rsidTr="00D80813">
        <w:tc>
          <w:tcPr>
            <w:tcW w:w="466" w:type="dxa"/>
          </w:tcPr>
          <w:p w14:paraId="5FBE8A11" w14:textId="77777777" w:rsidR="00AC09B7" w:rsidRPr="000257C1" w:rsidRDefault="00AC09B7" w:rsidP="009717D4">
            <w:pPr>
              <w:jc w:val="both"/>
              <w:rPr>
                <w:sz w:val="20"/>
                <w:lang w:val="en-GB"/>
              </w:rPr>
            </w:pPr>
            <w:r>
              <w:rPr>
                <w:sz w:val="20"/>
                <w:lang w:val="en-GB"/>
              </w:rPr>
              <w:t>1.c</w:t>
            </w:r>
          </w:p>
        </w:tc>
        <w:tc>
          <w:tcPr>
            <w:tcW w:w="5885" w:type="dxa"/>
          </w:tcPr>
          <w:p w14:paraId="2BC394E7" w14:textId="77777777" w:rsidR="00AC09B7" w:rsidRDefault="00AC09B7" w:rsidP="009717D4">
            <w:pPr>
              <w:jc w:val="both"/>
              <w:rPr>
                <w:sz w:val="20"/>
                <w:lang w:val="en-GB"/>
              </w:rPr>
            </w:pPr>
            <w:r>
              <w:rPr>
                <w:sz w:val="20"/>
                <w:lang w:val="en-GB"/>
              </w:rPr>
              <w:t>Description of the h</w:t>
            </w:r>
            <w:r w:rsidRPr="00C626C2">
              <w:rPr>
                <w:sz w:val="20"/>
                <w:lang w:val="en-GB"/>
              </w:rPr>
              <w:t>andling</w:t>
            </w:r>
            <w:r>
              <w:rPr>
                <w:sz w:val="20"/>
                <w:lang w:val="en-GB"/>
              </w:rPr>
              <w:t xml:space="preserve"> of the HCH-waste</w:t>
            </w:r>
          </w:p>
          <w:p w14:paraId="09343CE2" w14:textId="77777777" w:rsidR="00AC09B7" w:rsidRPr="000257C1" w:rsidRDefault="00AC09B7" w:rsidP="009717D4">
            <w:pPr>
              <w:jc w:val="both"/>
              <w:rPr>
                <w:sz w:val="20"/>
                <w:lang w:val="en-GB"/>
              </w:rPr>
            </w:pPr>
            <w:r w:rsidRPr="00C626C2">
              <w:rPr>
                <w:sz w:val="20"/>
                <w:lang w:val="en-GB"/>
              </w:rPr>
              <w:t xml:space="preserve">Standard </w:t>
            </w:r>
            <w:r>
              <w:rPr>
                <w:sz w:val="20"/>
                <w:lang w:val="en-GB"/>
              </w:rPr>
              <w:t>O</w:t>
            </w:r>
            <w:r w:rsidRPr="00C626C2">
              <w:rPr>
                <w:sz w:val="20"/>
                <w:lang w:val="en-GB"/>
              </w:rPr>
              <w:t>peration Procedures (SOP) to be provided</w:t>
            </w:r>
          </w:p>
        </w:tc>
        <w:tc>
          <w:tcPr>
            <w:tcW w:w="2973" w:type="dxa"/>
            <w:shd w:val="clear" w:color="auto" w:fill="D9D9D9"/>
            <w:vAlign w:val="center"/>
          </w:tcPr>
          <w:p w14:paraId="34107136" w14:textId="77777777" w:rsidR="00AC09B7" w:rsidRPr="000257C1" w:rsidRDefault="00AC09B7" w:rsidP="009717D4">
            <w:pPr>
              <w:jc w:val="center"/>
              <w:rPr>
                <w:i/>
                <w:sz w:val="20"/>
                <w:lang w:val="en-GB"/>
              </w:rPr>
            </w:pPr>
            <w:r w:rsidRPr="000257C1">
              <w:rPr>
                <w:i/>
                <w:sz w:val="20"/>
                <w:lang w:val="en-GB"/>
              </w:rPr>
              <w:t>Use separate sheet</w:t>
            </w:r>
          </w:p>
        </w:tc>
      </w:tr>
      <w:tr w:rsidR="00AC09B7" w:rsidRPr="002B3F18" w14:paraId="15E1645F" w14:textId="77777777" w:rsidTr="00D80813">
        <w:tc>
          <w:tcPr>
            <w:tcW w:w="466" w:type="dxa"/>
          </w:tcPr>
          <w:p w14:paraId="5D40A96E" w14:textId="77777777" w:rsidR="00AC09B7" w:rsidRDefault="00AC09B7" w:rsidP="009717D4">
            <w:pPr>
              <w:jc w:val="both"/>
              <w:rPr>
                <w:sz w:val="20"/>
                <w:lang w:val="en-GB"/>
              </w:rPr>
            </w:pPr>
            <w:r w:rsidRPr="00DD0A31">
              <w:rPr>
                <w:sz w:val="20"/>
                <w:lang w:val="en-GB"/>
              </w:rPr>
              <w:t>1.</w:t>
            </w:r>
            <w:r>
              <w:rPr>
                <w:sz w:val="20"/>
                <w:lang w:val="en-GB"/>
              </w:rPr>
              <w:t>d</w:t>
            </w:r>
          </w:p>
        </w:tc>
        <w:tc>
          <w:tcPr>
            <w:tcW w:w="5885" w:type="dxa"/>
          </w:tcPr>
          <w:p w14:paraId="14B0C4B2" w14:textId="77777777" w:rsidR="00AC09B7" w:rsidRDefault="00AC09B7" w:rsidP="009717D4">
            <w:pPr>
              <w:jc w:val="both"/>
              <w:rPr>
                <w:sz w:val="20"/>
                <w:lang w:val="en-GB"/>
              </w:rPr>
            </w:pPr>
            <w:r>
              <w:rPr>
                <w:sz w:val="20"/>
                <w:lang w:val="en-GB"/>
              </w:rPr>
              <w:t>Description of the l</w:t>
            </w:r>
            <w:r w:rsidRPr="00C626C2">
              <w:rPr>
                <w:sz w:val="20"/>
                <w:lang w:val="en-GB"/>
              </w:rPr>
              <w:t>oading</w:t>
            </w:r>
            <w:r>
              <w:rPr>
                <w:sz w:val="20"/>
                <w:lang w:val="en-GB"/>
              </w:rPr>
              <w:t xml:space="preserve"> of the HCH-waste</w:t>
            </w:r>
          </w:p>
          <w:p w14:paraId="5C768B12" w14:textId="77777777" w:rsidR="00AC09B7" w:rsidRPr="000257C1" w:rsidRDefault="00AC09B7" w:rsidP="009717D4">
            <w:pPr>
              <w:jc w:val="both"/>
              <w:rPr>
                <w:sz w:val="20"/>
                <w:lang w:val="en-GB"/>
              </w:rPr>
            </w:pPr>
            <w:r w:rsidRPr="00B323BF">
              <w:rPr>
                <w:sz w:val="20"/>
                <w:lang w:val="en-GB"/>
              </w:rPr>
              <w:t xml:space="preserve">Standard </w:t>
            </w:r>
            <w:r>
              <w:rPr>
                <w:sz w:val="20"/>
                <w:lang w:val="en-GB"/>
              </w:rPr>
              <w:t>O</w:t>
            </w:r>
            <w:r w:rsidRPr="00B323BF">
              <w:rPr>
                <w:sz w:val="20"/>
                <w:lang w:val="en-GB"/>
              </w:rPr>
              <w:t>peration Procedures (SOP) to be provided</w:t>
            </w:r>
          </w:p>
        </w:tc>
        <w:tc>
          <w:tcPr>
            <w:tcW w:w="2973" w:type="dxa"/>
            <w:shd w:val="clear" w:color="auto" w:fill="D9D9D9"/>
          </w:tcPr>
          <w:p w14:paraId="4AC22A66" w14:textId="77777777" w:rsidR="00AC09B7" w:rsidRPr="000257C1" w:rsidRDefault="00AC09B7" w:rsidP="009717D4">
            <w:pPr>
              <w:jc w:val="center"/>
              <w:rPr>
                <w:i/>
                <w:sz w:val="20"/>
                <w:lang w:val="en-GB"/>
              </w:rPr>
            </w:pPr>
            <w:r w:rsidRPr="0005640C">
              <w:rPr>
                <w:i/>
                <w:sz w:val="20"/>
                <w:lang w:val="en-GB"/>
              </w:rPr>
              <w:t>Use separate sheet</w:t>
            </w:r>
          </w:p>
        </w:tc>
      </w:tr>
      <w:tr w:rsidR="00AC09B7" w:rsidRPr="00B323BF" w14:paraId="666B2CF5" w14:textId="77777777" w:rsidTr="00D80813">
        <w:tc>
          <w:tcPr>
            <w:tcW w:w="466" w:type="dxa"/>
          </w:tcPr>
          <w:p w14:paraId="02D457C6" w14:textId="77777777" w:rsidR="00AC09B7" w:rsidRDefault="00AC09B7" w:rsidP="009717D4">
            <w:pPr>
              <w:jc w:val="both"/>
              <w:rPr>
                <w:sz w:val="20"/>
                <w:lang w:val="en-GB"/>
              </w:rPr>
            </w:pPr>
            <w:r w:rsidRPr="00DD0A31">
              <w:rPr>
                <w:sz w:val="20"/>
                <w:lang w:val="en-GB"/>
              </w:rPr>
              <w:t>1.</w:t>
            </w:r>
            <w:r>
              <w:rPr>
                <w:sz w:val="20"/>
                <w:lang w:val="en-GB"/>
              </w:rPr>
              <w:t>e</w:t>
            </w:r>
          </w:p>
        </w:tc>
        <w:tc>
          <w:tcPr>
            <w:tcW w:w="5885" w:type="dxa"/>
          </w:tcPr>
          <w:p w14:paraId="2737F071" w14:textId="77777777" w:rsidR="00AC09B7" w:rsidRDefault="00AC09B7" w:rsidP="009717D4">
            <w:pPr>
              <w:jc w:val="both"/>
              <w:rPr>
                <w:sz w:val="20"/>
                <w:lang w:val="en-GB"/>
              </w:rPr>
            </w:pPr>
            <w:r>
              <w:rPr>
                <w:sz w:val="20"/>
                <w:lang w:val="en-GB"/>
              </w:rPr>
              <w:t xml:space="preserve">Description of </w:t>
            </w:r>
            <w:r w:rsidRPr="00B323BF">
              <w:rPr>
                <w:sz w:val="20"/>
                <w:lang w:val="en-GB"/>
              </w:rPr>
              <w:t>temporary on-site storage</w:t>
            </w:r>
          </w:p>
          <w:p w14:paraId="280FEAA8" w14:textId="77777777" w:rsidR="00AC09B7" w:rsidRDefault="00AC09B7" w:rsidP="009717D4">
            <w:pPr>
              <w:jc w:val="both"/>
              <w:rPr>
                <w:sz w:val="20"/>
                <w:lang w:val="en-GB"/>
              </w:rPr>
            </w:pPr>
            <w:r w:rsidRPr="00CB2485">
              <w:rPr>
                <w:sz w:val="20"/>
                <w:lang w:val="en-GB"/>
              </w:rPr>
              <w:t>Standard Operation Procedures (SOP) to be provided</w:t>
            </w:r>
          </w:p>
        </w:tc>
        <w:tc>
          <w:tcPr>
            <w:tcW w:w="2973" w:type="dxa"/>
            <w:shd w:val="clear" w:color="auto" w:fill="D9D9D9"/>
          </w:tcPr>
          <w:p w14:paraId="05AA0414" w14:textId="77777777" w:rsidR="00AC09B7" w:rsidRPr="000257C1" w:rsidRDefault="00AC09B7" w:rsidP="009717D4">
            <w:pPr>
              <w:jc w:val="center"/>
              <w:rPr>
                <w:i/>
                <w:sz w:val="20"/>
                <w:lang w:val="en-GB"/>
              </w:rPr>
            </w:pPr>
            <w:r w:rsidRPr="0005640C">
              <w:rPr>
                <w:i/>
                <w:sz w:val="20"/>
                <w:lang w:val="en-GB"/>
              </w:rPr>
              <w:t>Use separate sheet</w:t>
            </w:r>
          </w:p>
        </w:tc>
      </w:tr>
      <w:tr w:rsidR="00AC09B7" w:rsidRPr="002B3F18" w14:paraId="6B4E0C49" w14:textId="77777777" w:rsidTr="00D80813">
        <w:tc>
          <w:tcPr>
            <w:tcW w:w="466" w:type="dxa"/>
          </w:tcPr>
          <w:p w14:paraId="38A8ADF6" w14:textId="77777777" w:rsidR="00AC09B7" w:rsidRPr="00DD0A31" w:rsidRDefault="00AC09B7" w:rsidP="009717D4">
            <w:pPr>
              <w:jc w:val="both"/>
              <w:rPr>
                <w:sz w:val="20"/>
                <w:lang w:val="en-GB"/>
              </w:rPr>
            </w:pPr>
            <w:r>
              <w:rPr>
                <w:sz w:val="20"/>
                <w:lang w:val="en-GB"/>
              </w:rPr>
              <w:t>1.f</w:t>
            </w:r>
          </w:p>
        </w:tc>
        <w:tc>
          <w:tcPr>
            <w:tcW w:w="5885" w:type="dxa"/>
          </w:tcPr>
          <w:p w14:paraId="3A2692FB" w14:textId="7A200545" w:rsidR="00AC09B7" w:rsidRDefault="00AC09B7" w:rsidP="009717D4">
            <w:pPr>
              <w:jc w:val="both"/>
              <w:rPr>
                <w:sz w:val="20"/>
                <w:lang w:val="en-GB"/>
              </w:rPr>
            </w:pPr>
            <w:r w:rsidRPr="00C94FAD">
              <w:rPr>
                <w:sz w:val="20"/>
                <w:szCs w:val="20"/>
                <w:lang w:val="en-GB"/>
              </w:rPr>
              <w:t xml:space="preserve">Description </w:t>
            </w:r>
            <w:r w:rsidRPr="00933DBA">
              <w:rPr>
                <w:sz w:val="20"/>
                <w:szCs w:val="20"/>
                <w:lang w:val="en-GB"/>
              </w:rPr>
              <w:t>off-</w:t>
            </w:r>
            <w:r w:rsidRPr="00933DBA">
              <w:rPr>
                <w:sz w:val="20"/>
                <w:lang w:val="en-GB"/>
              </w:rPr>
              <w:t>site st</w:t>
            </w:r>
            <w:r>
              <w:rPr>
                <w:sz w:val="20"/>
                <w:lang w:val="en-GB"/>
              </w:rPr>
              <w:t>orage</w:t>
            </w:r>
            <w:r w:rsidRPr="00933DBA">
              <w:rPr>
                <w:sz w:val="20"/>
                <w:lang w:val="en-GB"/>
              </w:rPr>
              <w:t xml:space="preserve"> (if applicable)</w:t>
            </w:r>
            <w:r>
              <w:rPr>
                <w:sz w:val="20"/>
                <w:lang w:val="en-GB"/>
              </w:rPr>
              <w:t xml:space="preserve"> </w:t>
            </w:r>
            <w:r w:rsidRPr="000038C8">
              <w:rPr>
                <w:sz w:val="20"/>
                <w:lang w:val="en-GB"/>
              </w:rPr>
              <w:t>incl. description of the in</w:t>
            </w:r>
            <w:r w:rsidR="00090F17">
              <w:rPr>
                <w:sz w:val="20"/>
                <w:lang w:val="en-GB"/>
              </w:rPr>
              <w:t>frastructure</w:t>
            </w:r>
            <w:r w:rsidRPr="000038C8">
              <w:rPr>
                <w:sz w:val="20"/>
                <w:lang w:val="en-GB"/>
              </w:rPr>
              <w:t xml:space="preserve"> the facility is equipped with</w:t>
            </w:r>
            <w:r>
              <w:rPr>
                <w:sz w:val="20"/>
                <w:lang w:val="en-GB"/>
              </w:rPr>
              <w:t xml:space="preserve">, and provision of national/regional license as hazardous waste storage facility in the concerned country </w:t>
            </w:r>
          </w:p>
          <w:p w14:paraId="74E16E23" w14:textId="77777777" w:rsidR="00AC09B7" w:rsidRPr="00B323BF" w:rsidRDefault="00AC09B7" w:rsidP="009717D4">
            <w:pPr>
              <w:jc w:val="both"/>
              <w:rPr>
                <w:sz w:val="20"/>
                <w:lang w:val="en-GB"/>
              </w:rPr>
            </w:pPr>
            <w:r w:rsidRPr="00933DBA">
              <w:rPr>
                <w:sz w:val="20"/>
                <w:lang w:val="en-GB"/>
              </w:rPr>
              <w:t>Standard Operation Procedures (SOP) to be provided</w:t>
            </w:r>
          </w:p>
        </w:tc>
        <w:tc>
          <w:tcPr>
            <w:tcW w:w="2973" w:type="dxa"/>
            <w:shd w:val="clear" w:color="auto" w:fill="D9D9D9"/>
          </w:tcPr>
          <w:p w14:paraId="074B3572" w14:textId="77777777" w:rsidR="00AC09B7" w:rsidRPr="0005640C" w:rsidRDefault="00AC09B7" w:rsidP="009717D4">
            <w:pPr>
              <w:jc w:val="center"/>
              <w:rPr>
                <w:i/>
                <w:sz w:val="20"/>
                <w:lang w:val="en-GB"/>
              </w:rPr>
            </w:pPr>
            <w:r w:rsidRPr="0005640C">
              <w:rPr>
                <w:i/>
                <w:sz w:val="20"/>
                <w:lang w:val="en-GB"/>
              </w:rPr>
              <w:t>Use separate sheet</w:t>
            </w:r>
          </w:p>
        </w:tc>
      </w:tr>
      <w:tr w:rsidR="00AC09B7" w:rsidRPr="00B323BF" w14:paraId="34378A7F" w14:textId="77777777" w:rsidTr="00D80813">
        <w:tc>
          <w:tcPr>
            <w:tcW w:w="466" w:type="dxa"/>
          </w:tcPr>
          <w:p w14:paraId="2C3A3D5D" w14:textId="77777777" w:rsidR="00AC09B7" w:rsidRDefault="00AC09B7" w:rsidP="009717D4">
            <w:pPr>
              <w:jc w:val="both"/>
              <w:rPr>
                <w:sz w:val="20"/>
                <w:lang w:val="en-GB"/>
              </w:rPr>
            </w:pPr>
            <w:r w:rsidRPr="00DD0A31">
              <w:rPr>
                <w:sz w:val="20"/>
                <w:lang w:val="en-GB"/>
              </w:rPr>
              <w:t>1.</w:t>
            </w:r>
            <w:r>
              <w:rPr>
                <w:sz w:val="20"/>
                <w:lang w:val="en-GB"/>
              </w:rPr>
              <w:t>g</w:t>
            </w:r>
          </w:p>
        </w:tc>
        <w:tc>
          <w:tcPr>
            <w:tcW w:w="5885" w:type="dxa"/>
          </w:tcPr>
          <w:p w14:paraId="5150E18A" w14:textId="77777777" w:rsidR="00AC09B7" w:rsidRDefault="00AC09B7" w:rsidP="009717D4">
            <w:pPr>
              <w:jc w:val="both"/>
              <w:rPr>
                <w:sz w:val="20"/>
                <w:lang w:val="en-GB"/>
              </w:rPr>
            </w:pPr>
            <w:r>
              <w:rPr>
                <w:sz w:val="20"/>
                <w:lang w:val="en-GB"/>
              </w:rPr>
              <w:t xml:space="preserve">Description of </w:t>
            </w:r>
            <w:r w:rsidRPr="002B3F18">
              <w:rPr>
                <w:sz w:val="20"/>
                <w:lang w:val="en-GB"/>
              </w:rPr>
              <w:t>removal</w:t>
            </w:r>
          </w:p>
          <w:p w14:paraId="26E95349" w14:textId="77777777" w:rsidR="00AC09B7" w:rsidRPr="00B323BF" w:rsidRDefault="00AC09B7" w:rsidP="009717D4">
            <w:pPr>
              <w:jc w:val="both"/>
              <w:rPr>
                <w:sz w:val="20"/>
                <w:lang w:val="en-GB"/>
              </w:rPr>
            </w:pPr>
            <w:r w:rsidRPr="002B3F18">
              <w:rPr>
                <w:sz w:val="20"/>
                <w:lang w:val="en-GB"/>
              </w:rPr>
              <w:t xml:space="preserve">Standard </w:t>
            </w:r>
            <w:r>
              <w:rPr>
                <w:sz w:val="20"/>
                <w:lang w:val="en-GB"/>
              </w:rPr>
              <w:t>O</w:t>
            </w:r>
            <w:r w:rsidRPr="002B3F18">
              <w:rPr>
                <w:sz w:val="20"/>
                <w:lang w:val="en-GB"/>
              </w:rPr>
              <w:t>peration Procedures (SOP) to be provided</w:t>
            </w:r>
          </w:p>
        </w:tc>
        <w:tc>
          <w:tcPr>
            <w:tcW w:w="2973" w:type="dxa"/>
            <w:shd w:val="clear" w:color="auto" w:fill="D9D9D9"/>
          </w:tcPr>
          <w:p w14:paraId="602CDD6D" w14:textId="77777777" w:rsidR="00AC09B7" w:rsidRPr="000257C1" w:rsidRDefault="00AC09B7" w:rsidP="009717D4">
            <w:pPr>
              <w:jc w:val="center"/>
              <w:rPr>
                <w:i/>
                <w:sz w:val="20"/>
                <w:lang w:val="en-GB"/>
              </w:rPr>
            </w:pPr>
            <w:r w:rsidRPr="0005640C">
              <w:rPr>
                <w:i/>
                <w:sz w:val="20"/>
                <w:lang w:val="en-GB"/>
              </w:rPr>
              <w:t>Use separate sheet</w:t>
            </w:r>
          </w:p>
        </w:tc>
      </w:tr>
      <w:tr w:rsidR="00AC09B7" w:rsidRPr="00B323BF" w14:paraId="658DB124" w14:textId="77777777" w:rsidTr="00D80813">
        <w:tc>
          <w:tcPr>
            <w:tcW w:w="466" w:type="dxa"/>
          </w:tcPr>
          <w:p w14:paraId="51C8F331" w14:textId="77777777" w:rsidR="00AC09B7" w:rsidRDefault="00AC09B7" w:rsidP="009717D4">
            <w:pPr>
              <w:jc w:val="both"/>
              <w:rPr>
                <w:sz w:val="20"/>
                <w:lang w:val="en-GB"/>
              </w:rPr>
            </w:pPr>
            <w:r w:rsidRPr="00DD0A31">
              <w:rPr>
                <w:sz w:val="20"/>
                <w:lang w:val="en-GB"/>
              </w:rPr>
              <w:t>1.</w:t>
            </w:r>
            <w:r>
              <w:rPr>
                <w:sz w:val="20"/>
                <w:lang w:val="en-GB"/>
              </w:rPr>
              <w:t>h</w:t>
            </w:r>
          </w:p>
        </w:tc>
        <w:tc>
          <w:tcPr>
            <w:tcW w:w="5885" w:type="dxa"/>
          </w:tcPr>
          <w:p w14:paraId="25267C77" w14:textId="77777777" w:rsidR="00AC09B7" w:rsidRDefault="00AC09B7" w:rsidP="009717D4">
            <w:pPr>
              <w:jc w:val="both"/>
              <w:rPr>
                <w:sz w:val="20"/>
                <w:lang w:val="en-GB"/>
              </w:rPr>
            </w:pPr>
            <w:r>
              <w:rPr>
                <w:sz w:val="20"/>
                <w:lang w:val="en-GB"/>
              </w:rPr>
              <w:t xml:space="preserve">Description of </w:t>
            </w:r>
            <w:r w:rsidRPr="002B3F18">
              <w:rPr>
                <w:sz w:val="20"/>
                <w:lang w:val="en-GB"/>
              </w:rPr>
              <w:t>transport</w:t>
            </w:r>
          </w:p>
          <w:p w14:paraId="508196A7" w14:textId="77777777" w:rsidR="00AC09B7" w:rsidRPr="00B323BF" w:rsidRDefault="00AC09B7" w:rsidP="009717D4">
            <w:pPr>
              <w:jc w:val="both"/>
              <w:rPr>
                <w:sz w:val="20"/>
                <w:lang w:val="en-GB"/>
              </w:rPr>
            </w:pPr>
            <w:r w:rsidRPr="002B3F18">
              <w:rPr>
                <w:sz w:val="20"/>
                <w:lang w:val="en-GB"/>
              </w:rPr>
              <w:t xml:space="preserve">Standard </w:t>
            </w:r>
            <w:r>
              <w:rPr>
                <w:sz w:val="20"/>
                <w:lang w:val="en-GB"/>
              </w:rPr>
              <w:t>O</w:t>
            </w:r>
            <w:r w:rsidRPr="002B3F18">
              <w:rPr>
                <w:sz w:val="20"/>
                <w:lang w:val="en-GB"/>
              </w:rPr>
              <w:t>peration Procedures (SOP) to be provided</w:t>
            </w:r>
          </w:p>
        </w:tc>
        <w:tc>
          <w:tcPr>
            <w:tcW w:w="2973" w:type="dxa"/>
            <w:shd w:val="clear" w:color="auto" w:fill="D9D9D9"/>
          </w:tcPr>
          <w:p w14:paraId="167D7211" w14:textId="77777777" w:rsidR="00AC09B7" w:rsidRPr="000257C1" w:rsidRDefault="00AC09B7" w:rsidP="009717D4">
            <w:pPr>
              <w:jc w:val="center"/>
              <w:rPr>
                <w:i/>
                <w:sz w:val="20"/>
                <w:lang w:val="en-GB"/>
              </w:rPr>
            </w:pPr>
            <w:r w:rsidRPr="0005640C">
              <w:rPr>
                <w:i/>
                <w:sz w:val="20"/>
                <w:lang w:val="en-GB"/>
              </w:rPr>
              <w:t>Use separate sheet</w:t>
            </w:r>
          </w:p>
        </w:tc>
      </w:tr>
      <w:tr w:rsidR="00AC09B7" w:rsidRPr="00B323BF" w14:paraId="688CCB54" w14:textId="77777777" w:rsidTr="00D80813">
        <w:tc>
          <w:tcPr>
            <w:tcW w:w="466" w:type="dxa"/>
          </w:tcPr>
          <w:p w14:paraId="07D1B069" w14:textId="77777777" w:rsidR="00AC09B7" w:rsidRDefault="00AC09B7" w:rsidP="009717D4">
            <w:pPr>
              <w:jc w:val="both"/>
              <w:rPr>
                <w:sz w:val="20"/>
                <w:lang w:val="en-GB"/>
              </w:rPr>
            </w:pPr>
            <w:r>
              <w:rPr>
                <w:sz w:val="20"/>
                <w:lang w:val="en-GB"/>
              </w:rPr>
              <w:t>1.i</w:t>
            </w:r>
          </w:p>
        </w:tc>
        <w:tc>
          <w:tcPr>
            <w:tcW w:w="5885" w:type="dxa"/>
          </w:tcPr>
          <w:p w14:paraId="12696910" w14:textId="77777777" w:rsidR="00AC09B7" w:rsidRPr="00206A2A" w:rsidRDefault="00AC09B7" w:rsidP="009717D4">
            <w:pPr>
              <w:jc w:val="both"/>
              <w:rPr>
                <w:sz w:val="20"/>
                <w:lang w:val="en-GB"/>
              </w:rPr>
            </w:pPr>
            <w:r w:rsidRPr="00206A2A">
              <w:rPr>
                <w:sz w:val="20"/>
                <w:lang w:val="en-GB"/>
              </w:rPr>
              <w:t>Description waste delivery</w:t>
            </w:r>
            <w:r>
              <w:rPr>
                <w:sz w:val="20"/>
                <w:lang w:val="en-GB"/>
              </w:rPr>
              <w:t xml:space="preserve">, </w:t>
            </w:r>
            <w:r w:rsidRPr="00206A2A">
              <w:rPr>
                <w:sz w:val="20"/>
                <w:lang w:val="en-GB"/>
              </w:rPr>
              <w:t>acceptance and transhipment of waste</w:t>
            </w:r>
          </w:p>
          <w:p w14:paraId="70F05823" w14:textId="77777777" w:rsidR="00AC09B7" w:rsidRPr="00B323BF" w:rsidRDefault="00AC09B7" w:rsidP="009717D4">
            <w:pPr>
              <w:jc w:val="both"/>
              <w:rPr>
                <w:sz w:val="20"/>
                <w:lang w:val="en-GB"/>
              </w:rPr>
            </w:pPr>
            <w:r w:rsidRPr="00206A2A">
              <w:rPr>
                <w:sz w:val="20"/>
                <w:lang w:val="en-GB"/>
              </w:rPr>
              <w:t>Standard Operation Procedures to be provided</w:t>
            </w:r>
          </w:p>
        </w:tc>
        <w:tc>
          <w:tcPr>
            <w:tcW w:w="2973" w:type="dxa"/>
            <w:shd w:val="clear" w:color="auto" w:fill="D9D9D9"/>
            <w:vAlign w:val="center"/>
          </w:tcPr>
          <w:p w14:paraId="4F7221F0" w14:textId="77777777" w:rsidR="00AC09B7" w:rsidRPr="000257C1" w:rsidRDefault="00AC09B7" w:rsidP="009717D4">
            <w:pPr>
              <w:jc w:val="center"/>
              <w:rPr>
                <w:i/>
                <w:sz w:val="20"/>
                <w:lang w:val="en-GB"/>
              </w:rPr>
            </w:pPr>
            <w:r w:rsidRPr="00320890">
              <w:rPr>
                <w:i/>
                <w:sz w:val="20"/>
                <w:lang w:val="en-GB"/>
              </w:rPr>
              <w:t>Use separate sheet</w:t>
            </w:r>
          </w:p>
        </w:tc>
      </w:tr>
    </w:tbl>
    <w:p w14:paraId="7C6138DE" w14:textId="77777777" w:rsidR="00AC09B7" w:rsidRDefault="00AC09B7" w:rsidP="00AC09B7">
      <w:pPr>
        <w:jc w:val="both"/>
        <w:rPr>
          <w:lang w:val="en-GB"/>
        </w:rPr>
      </w:pPr>
    </w:p>
    <w:tbl>
      <w:tblPr>
        <w:tblW w:w="93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5863"/>
        <w:gridCol w:w="2872"/>
      </w:tblGrid>
      <w:tr w:rsidR="00AC09B7" w:rsidRPr="00EF5284" w14:paraId="1EAAD6BF" w14:textId="77777777" w:rsidTr="00C9475F">
        <w:trPr>
          <w:trHeight w:val="111"/>
          <w:tblHeader/>
        </w:trPr>
        <w:tc>
          <w:tcPr>
            <w:tcW w:w="615" w:type="dxa"/>
            <w:tcBorders>
              <w:top w:val="single" w:sz="12" w:space="0" w:color="auto"/>
              <w:left w:val="single" w:sz="12" w:space="0" w:color="auto"/>
              <w:bottom w:val="single" w:sz="12" w:space="0" w:color="auto"/>
            </w:tcBorders>
          </w:tcPr>
          <w:p w14:paraId="38CF974F" w14:textId="77777777" w:rsidR="00AC09B7" w:rsidRPr="00EF5284" w:rsidRDefault="00AC09B7" w:rsidP="009717D4">
            <w:pPr>
              <w:jc w:val="both"/>
              <w:rPr>
                <w:b/>
                <w:sz w:val="20"/>
                <w:lang w:val="en-GB"/>
              </w:rPr>
            </w:pPr>
            <w:r w:rsidRPr="00EF5284">
              <w:rPr>
                <w:b/>
                <w:sz w:val="20"/>
                <w:lang w:val="en-GB"/>
              </w:rPr>
              <w:t>2</w:t>
            </w:r>
          </w:p>
        </w:tc>
        <w:tc>
          <w:tcPr>
            <w:tcW w:w="5863" w:type="dxa"/>
            <w:tcBorders>
              <w:top w:val="single" w:sz="12" w:space="0" w:color="auto"/>
              <w:bottom w:val="single" w:sz="12" w:space="0" w:color="auto"/>
            </w:tcBorders>
            <w:vAlign w:val="center"/>
          </w:tcPr>
          <w:p w14:paraId="0EEC7284" w14:textId="77777777" w:rsidR="00AC09B7" w:rsidRPr="00EF5284" w:rsidRDefault="00AC09B7" w:rsidP="009717D4">
            <w:pPr>
              <w:rPr>
                <w:b/>
                <w:sz w:val="20"/>
                <w:lang w:val="en-GB"/>
              </w:rPr>
            </w:pPr>
            <w:r w:rsidRPr="00DD5956">
              <w:rPr>
                <w:b/>
                <w:sz w:val="20"/>
                <w:lang w:val="en-GB"/>
              </w:rPr>
              <w:t>System specifications</w:t>
            </w:r>
          </w:p>
        </w:tc>
        <w:tc>
          <w:tcPr>
            <w:tcW w:w="2872" w:type="dxa"/>
            <w:tcBorders>
              <w:top w:val="single" w:sz="12" w:space="0" w:color="auto"/>
              <w:bottom w:val="single" w:sz="12" w:space="0" w:color="auto"/>
              <w:right w:val="single" w:sz="12" w:space="0" w:color="auto"/>
            </w:tcBorders>
            <w:shd w:val="clear" w:color="auto" w:fill="auto"/>
            <w:vAlign w:val="center"/>
          </w:tcPr>
          <w:p w14:paraId="1FF1EA00" w14:textId="77777777" w:rsidR="00AC09B7" w:rsidRPr="00EF5284" w:rsidRDefault="00AC09B7" w:rsidP="009717D4">
            <w:pPr>
              <w:jc w:val="center"/>
              <w:rPr>
                <w:b/>
                <w:sz w:val="20"/>
                <w:lang w:val="en-GB"/>
              </w:rPr>
            </w:pPr>
            <w:r w:rsidRPr="00DD5956">
              <w:rPr>
                <w:b/>
                <w:sz w:val="20"/>
                <w:lang w:val="en-GB"/>
              </w:rPr>
              <w:t>Information to be provided</w:t>
            </w:r>
          </w:p>
        </w:tc>
      </w:tr>
      <w:tr w:rsidR="00AC09B7" w:rsidRPr="00EF5284" w14:paraId="33EC1522" w14:textId="77777777" w:rsidTr="00C9475F">
        <w:trPr>
          <w:trHeight w:val="760"/>
        </w:trPr>
        <w:tc>
          <w:tcPr>
            <w:tcW w:w="615" w:type="dxa"/>
            <w:tcBorders>
              <w:top w:val="single" w:sz="12" w:space="0" w:color="auto"/>
              <w:left w:val="single" w:sz="4" w:space="0" w:color="auto"/>
              <w:bottom w:val="single" w:sz="4" w:space="0" w:color="auto"/>
              <w:right w:val="single" w:sz="6" w:space="0" w:color="auto"/>
            </w:tcBorders>
          </w:tcPr>
          <w:p w14:paraId="1AFD2193" w14:textId="77777777" w:rsidR="00AC09B7" w:rsidRPr="00A176AF" w:rsidRDefault="00AC09B7" w:rsidP="009717D4">
            <w:pPr>
              <w:rPr>
                <w:sz w:val="20"/>
                <w:lang w:val="en-GB"/>
              </w:rPr>
            </w:pPr>
            <w:r>
              <w:rPr>
                <w:sz w:val="20"/>
                <w:lang w:val="en-GB"/>
              </w:rPr>
              <w:t>2.a</w:t>
            </w:r>
          </w:p>
        </w:tc>
        <w:tc>
          <w:tcPr>
            <w:tcW w:w="5863" w:type="dxa"/>
            <w:tcBorders>
              <w:top w:val="single" w:sz="12" w:space="0" w:color="auto"/>
              <w:left w:val="single" w:sz="6" w:space="0" w:color="auto"/>
              <w:bottom w:val="single" w:sz="4" w:space="0" w:color="auto"/>
              <w:right w:val="single" w:sz="6" w:space="0" w:color="auto"/>
            </w:tcBorders>
            <w:vAlign w:val="center"/>
          </w:tcPr>
          <w:p w14:paraId="7BFDC31D" w14:textId="77777777" w:rsidR="00AC09B7" w:rsidRPr="00EF5284" w:rsidRDefault="00AC09B7" w:rsidP="009717D4">
            <w:pPr>
              <w:rPr>
                <w:sz w:val="20"/>
                <w:lang w:val="en-GB"/>
              </w:rPr>
            </w:pPr>
            <w:r>
              <w:rPr>
                <w:sz w:val="20"/>
                <w:lang w:val="en-GB"/>
              </w:rPr>
              <w:t xml:space="preserve">Specifications of the packaging materials </w:t>
            </w:r>
          </w:p>
        </w:tc>
        <w:tc>
          <w:tcPr>
            <w:tcW w:w="2872" w:type="dxa"/>
            <w:tcBorders>
              <w:top w:val="single" w:sz="12" w:space="0" w:color="auto"/>
              <w:left w:val="single" w:sz="6" w:space="0" w:color="auto"/>
              <w:bottom w:val="single" w:sz="4" w:space="0" w:color="auto"/>
              <w:right w:val="single" w:sz="4" w:space="0" w:color="auto"/>
            </w:tcBorders>
            <w:shd w:val="clear" w:color="auto" w:fill="auto"/>
            <w:vAlign w:val="center"/>
          </w:tcPr>
          <w:p w14:paraId="51333103" w14:textId="77777777" w:rsidR="00AC09B7" w:rsidRPr="00EF5284" w:rsidRDefault="00AC09B7" w:rsidP="009717D4">
            <w:pPr>
              <w:jc w:val="center"/>
              <w:rPr>
                <w:i/>
                <w:sz w:val="20"/>
                <w:lang w:val="en-GB"/>
              </w:rPr>
            </w:pPr>
            <w:r w:rsidRPr="00144647">
              <w:rPr>
                <w:i/>
                <w:sz w:val="20"/>
                <w:lang w:val="en-GB"/>
              </w:rPr>
              <w:t>Use separate sheet</w:t>
            </w:r>
          </w:p>
        </w:tc>
      </w:tr>
    </w:tbl>
    <w:p w14:paraId="02F3996A" w14:textId="77777777" w:rsidR="00AC09B7" w:rsidRDefault="00AC09B7" w:rsidP="00AC09B7">
      <w:pPr>
        <w:jc w:val="both"/>
        <w:rPr>
          <w:b/>
          <w:sz w:val="20"/>
          <w:szCs w:val="20"/>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5715"/>
        <w:gridCol w:w="3000"/>
      </w:tblGrid>
      <w:tr w:rsidR="00AC09B7" w:rsidRPr="00EF5284" w14:paraId="49A07CA1" w14:textId="77777777" w:rsidTr="00D80813">
        <w:trPr>
          <w:trHeight w:val="111"/>
          <w:tblHeader/>
        </w:trPr>
        <w:tc>
          <w:tcPr>
            <w:tcW w:w="609" w:type="dxa"/>
            <w:tcBorders>
              <w:top w:val="single" w:sz="12" w:space="0" w:color="auto"/>
              <w:left w:val="single" w:sz="12" w:space="0" w:color="auto"/>
              <w:bottom w:val="single" w:sz="12" w:space="0" w:color="auto"/>
            </w:tcBorders>
          </w:tcPr>
          <w:p w14:paraId="565125BD" w14:textId="77777777" w:rsidR="00AC09B7" w:rsidRPr="00EF5284" w:rsidRDefault="00AC09B7" w:rsidP="009717D4">
            <w:pPr>
              <w:jc w:val="both"/>
              <w:rPr>
                <w:b/>
                <w:sz w:val="20"/>
                <w:lang w:val="en-GB"/>
              </w:rPr>
            </w:pPr>
            <w:r w:rsidRPr="00E12B35">
              <w:rPr>
                <w:b/>
                <w:sz w:val="20"/>
                <w:szCs w:val="20"/>
                <w:lang w:val="en-GB"/>
              </w:rPr>
              <w:t>3</w:t>
            </w:r>
          </w:p>
        </w:tc>
        <w:tc>
          <w:tcPr>
            <w:tcW w:w="5715" w:type="dxa"/>
            <w:tcBorders>
              <w:top w:val="single" w:sz="12" w:space="0" w:color="auto"/>
              <w:bottom w:val="single" w:sz="12" w:space="0" w:color="auto"/>
            </w:tcBorders>
            <w:vAlign w:val="center"/>
          </w:tcPr>
          <w:p w14:paraId="0221A047" w14:textId="77777777" w:rsidR="00AC09B7" w:rsidRPr="00EF5284" w:rsidRDefault="00AC09B7" w:rsidP="009717D4">
            <w:pPr>
              <w:rPr>
                <w:b/>
                <w:sz w:val="20"/>
                <w:lang w:val="en-GB"/>
              </w:rPr>
            </w:pPr>
            <w:r>
              <w:rPr>
                <w:b/>
                <w:sz w:val="20"/>
                <w:lang w:val="en-GB"/>
              </w:rPr>
              <w:t xml:space="preserve">Additional technical information </w:t>
            </w:r>
          </w:p>
        </w:tc>
        <w:tc>
          <w:tcPr>
            <w:tcW w:w="3000" w:type="dxa"/>
            <w:tcBorders>
              <w:top w:val="single" w:sz="12" w:space="0" w:color="auto"/>
              <w:bottom w:val="single" w:sz="12" w:space="0" w:color="auto"/>
              <w:right w:val="single" w:sz="12" w:space="0" w:color="auto"/>
            </w:tcBorders>
            <w:shd w:val="clear" w:color="auto" w:fill="auto"/>
            <w:vAlign w:val="center"/>
          </w:tcPr>
          <w:p w14:paraId="5F0E7B63" w14:textId="77777777" w:rsidR="00AC09B7" w:rsidRPr="00EF5284" w:rsidRDefault="00AC09B7" w:rsidP="009717D4">
            <w:pPr>
              <w:jc w:val="center"/>
              <w:rPr>
                <w:b/>
                <w:sz w:val="20"/>
                <w:lang w:val="en-GB"/>
              </w:rPr>
            </w:pPr>
            <w:r w:rsidRPr="00DD5956">
              <w:rPr>
                <w:b/>
                <w:sz w:val="20"/>
                <w:lang w:val="en-GB"/>
              </w:rPr>
              <w:t>Information to be provided</w:t>
            </w:r>
          </w:p>
        </w:tc>
      </w:tr>
      <w:tr w:rsidR="00AC09B7" w:rsidRPr="00EF5284" w14:paraId="15B999FD" w14:textId="77777777" w:rsidTr="00D80813">
        <w:trPr>
          <w:trHeight w:val="760"/>
        </w:trPr>
        <w:tc>
          <w:tcPr>
            <w:tcW w:w="609" w:type="dxa"/>
            <w:tcBorders>
              <w:top w:val="single" w:sz="12" w:space="0" w:color="auto"/>
              <w:left w:val="single" w:sz="4" w:space="0" w:color="auto"/>
              <w:bottom w:val="single" w:sz="4" w:space="0" w:color="auto"/>
              <w:right w:val="single" w:sz="6" w:space="0" w:color="auto"/>
            </w:tcBorders>
          </w:tcPr>
          <w:p w14:paraId="2CD9FA0A" w14:textId="77777777" w:rsidR="00AC09B7" w:rsidRPr="00A176AF" w:rsidRDefault="00AC09B7" w:rsidP="009717D4">
            <w:pPr>
              <w:rPr>
                <w:sz w:val="20"/>
                <w:lang w:val="en-GB"/>
              </w:rPr>
            </w:pPr>
            <w:r>
              <w:rPr>
                <w:sz w:val="20"/>
                <w:lang w:val="en-GB"/>
              </w:rPr>
              <w:t>3.a</w:t>
            </w:r>
          </w:p>
        </w:tc>
        <w:tc>
          <w:tcPr>
            <w:tcW w:w="5715" w:type="dxa"/>
            <w:tcBorders>
              <w:top w:val="single" w:sz="12" w:space="0" w:color="auto"/>
              <w:left w:val="single" w:sz="6" w:space="0" w:color="auto"/>
              <w:bottom w:val="single" w:sz="4" w:space="0" w:color="auto"/>
              <w:right w:val="single" w:sz="6" w:space="0" w:color="auto"/>
            </w:tcBorders>
            <w:vAlign w:val="center"/>
          </w:tcPr>
          <w:p w14:paraId="415A2B66" w14:textId="77777777" w:rsidR="00AC09B7" w:rsidRPr="00EF5284" w:rsidRDefault="00AC09B7" w:rsidP="009717D4">
            <w:pPr>
              <w:rPr>
                <w:sz w:val="20"/>
                <w:lang w:val="en-GB"/>
              </w:rPr>
            </w:pPr>
            <w:r>
              <w:rPr>
                <w:sz w:val="20"/>
                <w:lang w:val="en-GB"/>
              </w:rPr>
              <w:t>Transport Emergency cards</w:t>
            </w:r>
          </w:p>
        </w:tc>
        <w:tc>
          <w:tcPr>
            <w:tcW w:w="3000" w:type="dxa"/>
            <w:tcBorders>
              <w:top w:val="single" w:sz="12" w:space="0" w:color="auto"/>
              <w:left w:val="single" w:sz="6" w:space="0" w:color="auto"/>
              <w:bottom w:val="single" w:sz="4" w:space="0" w:color="auto"/>
              <w:right w:val="single" w:sz="4" w:space="0" w:color="auto"/>
            </w:tcBorders>
            <w:shd w:val="clear" w:color="auto" w:fill="auto"/>
            <w:vAlign w:val="center"/>
          </w:tcPr>
          <w:p w14:paraId="3B3FB2C2" w14:textId="77777777" w:rsidR="00AC09B7" w:rsidRPr="00EF5284" w:rsidRDefault="00AC09B7" w:rsidP="009717D4">
            <w:pPr>
              <w:jc w:val="center"/>
              <w:rPr>
                <w:i/>
                <w:sz w:val="20"/>
                <w:lang w:val="en-GB"/>
              </w:rPr>
            </w:pPr>
            <w:r w:rsidRPr="00144647">
              <w:rPr>
                <w:i/>
                <w:sz w:val="20"/>
                <w:lang w:val="en-GB"/>
              </w:rPr>
              <w:t>Use separate sheet</w:t>
            </w:r>
          </w:p>
        </w:tc>
      </w:tr>
      <w:tr w:rsidR="00AC09B7" w:rsidRPr="00EF5284" w14:paraId="57BBD6E8" w14:textId="77777777" w:rsidTr="00D80813">
        <w:trPr>
          <w:trHeight w:val="306"/>
        </w:trPr>
        <w:tc>
          <w:tcPr>
            <w:tcW w:w="609" w:type="dxa"/>
            <w:tcBorders>
              <w:top w:val="single" w:sz="4" w:space="0" w:color="auto"/>
              <w:left w:val="single" w:sz="4" w:space="0" w:color="auto"/>
              <w:bottom w:val="single" w:sz="4" w:space="0" w:color="auto"/>
              <w:right w:val="single" w:sz="6" w:space="0" w:color="auto"/>
            </w:tcBorders>
          </w:tcPr>
          <w:p w14:paraId="0C554CC4" w14:textId="77777777" w:rsidR="00AC09B7" w:rsidRPr="00A176AF" w:rsidRDefault="00AC09B7" w:rsidP="009717D4">
            <w:pPr>
              <w:rPr>
                <w:sz w:val="20"/>
                <w:lang w:val="en-GB"/>
              </w:rPr>
            </w:pPr>
            <w:r>
              <w:rPr>
                <w:sz w:val="20"/>
                <w:lang w:val="en-GB"/>
              </w:rPr>
              <w:t>3.b</w:t>
            </w:r>
          </w:p>
        </w:tc>
        <w:tc>
          <w:tcPr>
            <w:tcW w:w="5715" w:type="dxa"/>
            <w:tcBorders>
              <w:top w:val="single" w:sz="4" w:space="0" w:color="auto"/>
              <w:left w:val="single" w:sz="6" w:space="0" w:color="auto"/>
              <w:bottom w:val="single" w:sz="4" w:space="0" w:color="auto"/>
              <w:right w:val="single" w:sz="6" w:space="0" w:color="auto"/>
            </w:tcBorders>
          </w:tcPr>
          <w:p w14:paraId="3F6EA41D" w14:textId="77777777" w:rsidR="00AC09B7" w:rsidRPr="00EF5284" w:rsidRDefault="00AC09B7" w:rsidP="009717D4">
            <w:pPr>
              <w:rPr>
                <w:sz w:val="20"/>
                <w:lang w:val="en-GB"/>
              </w:rPr>
            </w:pPr>
            <w:r w:rsidRPr="000874EC">
              <w:rPr>
                <w:sz w:val="20"/>
                <w:lang w:val="en-GB"/>
              </w:rPr>
              <w:t>Instructions for Labelling</w:t>
            </w:r>
          </w:p>
        </w:tc>
        <w:tc>
          <w:tcPr>
            <w:tcW w:w="3000" w:type="dxa"/>
            <w:tcBorders>
              <w:top w:val="single" w:sz="4" w:space="0" w:color="auto"/>
              <w:left w:val="single" w:sz="6" w:space="0" w:color="auto"/>
              <w:bottom w:val="single" w:sz="4" w:space="0" w:color="auto"/>
              <w:right w:val="single" w:sz="4" w:space="0" w:color="auto"/>
            </w:tcBorders>
            <w:shd w:val="clear" w:color="auto" w:fill="D9D9D9"/>
            <w:vAlign w:val="center"/>
          </w:tcPr>
          <w:p w14:paraId="129ACD1F" w14:textId="77777777" w:rsidR="00AC09B7" w:rsidRPr="00EF5284" w:rsidRDefault="00AC09B7" w:rsidP="009717D4">
            <w:pPr>
              <w:jc w:val="center"/>
              <w:rPr>
                <w:i/>
                <w:sz w:val="20"/>
                <w:lang w:val="en-GB"/>
              </w:rPr>
            </w:pPr>
            <w:r w:rsidRPr="00144647">
              <w:rPr>
                <w:i/>
                <w:sz w:val="20"/>
                <w:lang w:val="en-GB"/>
              </w:rPr>
              <w:t>Use separate sheet</w:t>
            </w:r>
          </w:p>
        </w:tc>
      </w:tr>
      <w:tr w:rsidR="00AC09B7" w:rsidRPr="00EF5284" w14:paraId="6987A175" w14:textId="77777777" w:rsidTr="00D80813">
        <w:trPr>
          <w:trHeight w:val="306"/>
        </w:trPr>
        <w:tc>
          <w:tcPr>
            <w:tcW w:w="609" w:type="dxa"/>
            <w:tcBorders>
              <w:top w:val="single" w:sz="4" w:space="0" w:color="auto"/>
              <w:left w:val="single" w:sz="4" w:space="0" w:color="auto"/>
              <w:bottom w:val="single" w:sz="4" w:space="0" w:color="auto"/>
              <w:right w:val="single" w:sz="6" w:space="0" w:color="auto"/>
            </w:tcBorders>
          </w:tcPr>
          <w:p w14:paraId="5C306868" w14:textId="77777777" w:rsidR="00AC09B7" w:rsidRDefault="00AC09B7" w:rsidP="009717D4">
            <w:pPr>
              <w:rPr>
                <w:sz w:val="20"/>
                <w:lang w:val="en-GB"/>
              </w:rPr>
            </w:pPr>
            <w:r>
              <w:rPr>
                <w:sz w:val="20"/>
                <w:lang w:val="en-GB"/>
              </w:rPr>
              <w:t xml:space="preserve">3.c </w:t>
            </w:r>
          </w:p>
        </w:tc>
        <w:tc>
          <w:tcPr>
            <w:tcW w:w="5715" w:type="dxa"/>
            <w:tcBorders>
              <w:top w:val="single" w:sz="4" w:space="0" w:color="auto"/>
              <w:left w:val="single" w:sz="6" w:space="0" w:color="auto"/>
              <w:bottom w:val="single" w:sz="4" w:space="0" w:color="auto"/>
              <w:right w:val="single" w:sz="6" w:space="0" w:color="auto"/>
            </w:tcBorders>
          </w:tcPr>
          <w:p w14:paraId="48224DB9" w14:textId="77777777" w:rsidR="00AC09B7" w:rsidRPr="000874EC" w:rsidRDefault="00AC09B7" w:rsidP="009717D4">
            <w:pPr>
              <w:rPr>
                <w:sz w:val="20"/>
                <w:lang w:val="en-GB"/>
              </w:rPr>
            </w:pPr>
            <w:r>
              <w:rPr>
                <w:sz w:val="20"/>
                <w:lang w:val="en-GB"/>
              </w:rPr>
              <w:t>Safety Data Sheets</w:t>
            </w:r>
          </w:p>
        </w:tc>
        <w:tc>
          <w:tcPr>
            <w:tcW w:w="3000" w:type="dxa"/>
            <w:tcBorders>
              <w:top w:val="single" w:sz="4" w:space="0" w:color="auto"/>
              <w:left w:val="single" w:sz="6" w:space="0" w:color="auto"/>
              <w:bottom w:val="single" w:sz="4" w:space="0" w:color="auto"/>
              <w:right w:val="single" w:sz="4" w:space="0" w:color="auto"/>
            </w:tcBorders>
            <w:shd w:val="clear" w:color="auto" w:fill="D9D9D9"/>
            <w:vAlign w:val="center"/>
          </w:tcPr>
          <w:p w14:paraId="670C9A48" w14:textId="77777777" w:rsidR="00AC09B7" w:rsidRPr="00144647" w:rsidRDefault="00AC09B7" w:rsidP="009717D4">
            <w:pPr>
              <w:jc w:val="center"/>
              <w:rPr>
                <w:i/>
                <w:sz w:val="20"/>
                <w:lang w:val="en-GB"/>
              </w:rPr>
            </w:pPr>
            <w:r w:rsidRPr="00144647">
              <w:rPr>
                <w:i/>
                <w:sz w:val="20"/>
                <w:lang w:val="en-GB"/>
              </w:rPr>
              <w:t>Use separate sheet</w:t>
            </w:r>
          </w:p>
        </w:tc>
      </w:tr>
      <w:tr w:rsidR="00AC09B7" w:rsidRPr="00EF5284" w14:paraId="72E01456" w14:textId="77777777" w:rsidTr="00D80813">
        <w:trPr>
          <w:trHeight w:val="306"/>
        </w:trPr>
        <w:tc>
          <w:tcPr>
            <w:tcW w:w="609" w:type="dxa"/>
            <w:tcBorders>
              <w:top w:val="single" w:sz="4" w:space="0" w:color="auto"/>
              <w:left w:val="single" w:sz="4" w:space="0" w:color="auto"/>
              <w:bottom w:val="single" w:sz="4" w:space="0" w:color="auto"/>
              <w:right w:val="single" w:sz="6" w:space="0" w:color="auto"/>
            </w:tcBorders>
          </w:tcPr>
          <w:p w14:paraId="1349F586" w14:textId="77777777" w:rsidR="00AC09B7" w:rsidRDefault="00AC09B7" w:rsidP="009717D4">
            <w:pPr>
              <w:rPr>
                <w:sz w:val="20"/>
                <w:lang w:val="en-GB"/>
              </w:rPr>
            </w:pPr>
            <w:r>
              <w:rPr>
                <w:sz w:val="20"/>
                <w:lang w:val="en-GB"/>
              </w:rPr>
              <w:t>3.d</w:t>
            </w:r>
          </w:p>
        </w:tc>
        <w:tc>
          <w:tcPr>
            <w:tcW w:w="5715" w:type="dxa"/>
            <w:tcBorders>
              <w:top w:val="single" w:sz="4" w:space="0" w:color="auto"/>
              <w:left w:val="single" w:sz="6" w:space="0" w:color="auto"/>
              <w:bottom w:val="single" w:sz="4" w:space="0" w:color="auto"/>
              <w:right w:val="single" w:sz="6" w:space="0" w:color="auto"/>
            </w:tcBorders>
          </w:tcPr>
          <w:p w14:paraId="175CDE5D" w14:textId="77777777" w:rsidR="00AC09B7" w:rsidRPr="000874EC" w:rsidRDefault="00AC09B7" w:rsidP="009717D4">
            <w:pPr>
              <w:rPr>
                <w:sz w:val="20"/>
                <w:lang w:val="en-GB"/>
              </w:rPr>
            </w:pPr>
            <w:r>
              <w:rPr>
                <w:sz w:val="20"/>
                <w:lang w:val="en-GB"/>
              </w:rPr>
              <w:t>Waste classification and declaration</w:t>
            </w:r>
          </w:p>
        </w:tc>
        <w:tc>
          <w:tcPr>
            <w:tcW w:w="3000" w:type="dxa"/>
            <w:tcBorders>
              <w:top w:val="single" w:sz="4" w:space="0" w:color="auto"/>
              <w:left w:val="single" w:sz="6" w:space="0" w:color="auto"/>
              <w:bottom w:val="single" w:sz="4" w:space="0" w:color="auto"/>
              <w:right w:val="single" w:sz="4" w:space="0" w:color="auto"/>
            </w:tcBorders>
            <w:shd w:val="clear" w:color="auto" w:fill="D9D9D9"/>
            <w:vAlign w:val="center"/>
          </w:tcPr>
          <w:p w14:paraId="60CB509A" w14:textId="77777777" w:rsidR="00AC09B7" w:rsidRPr="00144647" w:rsidRDefault="00AC09B7" w:rsidP="009717D4">
            <w:pPr>
              <w:jc w:val="center"/>
              <w:rPr>
                <w:i/>
                <w:sz w:val="20"/>
                <w:lang w:val="en-GB"/>
              </w:rPr>
            </w:pPr>
            <w:r w:rsidRPr="00144647">
              <w:rPr>
                <w:i/>
                <w:sz w:val="20"/>
                <w:lang w:val="en-GB"/>
              </w:rPr>
              <w:t>Use separate sheet</w:t>
            </w:r>
          </w:p>
        </w:tc>
      </w:tr>
      <w:tr w:rsidR="00AC09B7" w:rsidRPr="00EF5284" w14:paraId="375202C1" w14:textId="77777777" w:rsidTr="00D80813">
        <w:trPr>
          <w:trHeight w:val="306"/>
        </w:trPr>
        <w:tc>
          <w:tcPr>
            <w:tcW w:w="609" w:type="dxa"/>
            <w:tcBorders>
              <w:top w:val="single" w:sz="4" w:space="0" w:color="auto"/>
              <w:left w:val="single" w:sz="4" w:space="0" w:color="auto"/>
              <w:bottom w:val="single" w:sz="4" w:space="0" w:color="auto"/>
              <w:right w:val="single" w:sz="6" w:space="0" w:color="auto"/>
            </w:tcBorders>
          </w:tcPr>
          <w:p w14:paraId="197912C4" w14:textId="77777777" w:rsidR="00AC09B7" w:rsidRDefault="00AC09B7" w:rsidP="009717D4">
            <w:pPr>
              <w:rPr>
                <w:sz w:val="20"/>
                <w:lang w:val="en-GB"/>
              </w:rPr>
            </w:pPr>
            <w:r>
              <w:rPr>
                <w:sz w:val="20"/>
                <w:lang w:val="en-GB"/>
              </w:rPr>
              <w:t>3.e</w:t>
            </w:r>
          </w:p>
        </w:tc>
        <w:tc>
          <w:tcPr>
            <w:tcW w:w="5715" w:type="dxa"/>
            <w:tcBorders>
              <w:top w:val="single" w:sz="4" w:space="0" w:color="auto"/>
              <w:left w:val="single" w:sz="6" w:space="0" w:color="auto"/>
              <w:bottom w:val="single" w:sz="4" w:space="0" w:color="auto"/>
              <w:right w:val="single" w:sz="6" w:space="0" w:color="auto"/>
            </w:tcBorders>
          </w:tcPr>
          <w:p w14:paraId="54D1B5DB" w14:textId="77777777" w:rsidR="00AC09B7" w:rsidRDefault="00AC09B7" w:rsidP="009717D4">
            <w:pPr>
              <w:rPr>
                <w:sz w:val="20"/>
                <w:lang w:val="en-GB"/>
              </w:rPr>
            </w:pPr>
            <w:r>
              <w:rPr>
                <w:sz w:val="20"/>
                <w:lang w:val="en-GB"/>
              </w:rPr>
              <w:t>ADR Transport list</w:t>
            </w:r>
          </w:p>
        </w:tc>
        <w:tc>
          <w:tcPr>
            <w:tcW w:w="3000" w:type="dxa"/>
            <w:tcBorders>
              <w:top w:val="single" w:sz="4" w:space="0" w:color="auto"/>
              <w:left w:val="single" w:sz="6" w:space="0" w:color="auto"/>
              <w:bottom w:val="single" w:sz="4" w:space="0" w:color="auto"/>
              <w:right w:val="single" w:sz="4" w:space="0" w:color="auto"/>
            </w:tcBorders>
            <w:shd w:val="clear" w:color="auto" w:fill="D9D9D9"/>
            <w:vAlign w:val="center"/>
          </w:tcPr>
          <w:p w14:paraId="0C3A656F" w14:textId="77777777" w:rsidR="00AC09B7" w:rsidRPr="00144647" w:rsidRDefault="00822B3F" w:rsidP="009717D4">
            <w:pPr>
              <w:jc w:val="center"/>
              <w:rPr>
                <w:i/>
                <w:sz w:val="20"/>
                <w:lang w:val="en-GB"/>
              </w:rPr>
            </w:pPr>
            <w:r w:rsidRPr="00144647">
              <w:rPr>
                <w:i/>
                <w:sz w:val="20"/>
                <w:lang w:val="en-GB"/>
              </w:rPr>
              <w:t>Use separate sheet</w:t>
            </w:r>
          </w:p>
        </w:tc>
      </w:tr>
      <w:tr w:rsidR="00AC09B7" w:rsidRPr="00745C1D" w14:paraId="5D3AE922" w14:textId="77777777" w:rsidTr="00D80813">
        <w:trPr>
          <w:trHeight w:val="306"/>
        </w:trPr>
        <w:tc>
          <w:tcPr>
            <w:tcW w:w="609" w:type="dxa"/>
            <w:tcBorders>
              <w:top w:val="single" w:sz="4" w:space="0" w:color="auto"/>
              <w:left w:val="single" w:sz="4" w:space="0" w:color="auto"/>
              <w:bottom w:val="single" w:sz="4" w:space="0" w:color="auto"/>
              <w:right w:val="single" w:sz="6" w:space="0" w:color="auto"/>
            </w:tcBorders>
          </w:tcPr>
          <w:p w14:paraId="60407F20" w14:textId="77777777" w:rsidR="00AC09B7" w:rsidRDefault="00AC09B7" w:rsidP="009717D4">
            <w:pPr>
              <w:rPr>
                <w:sz w:val="20"/>
                <w:lang w:val="en-GB"/>
              </w:rPr>
            </w:pPr>
            <w:r>
              <w:rPr>
                <w:sz w:val="20"/>
                <w:lang w:val="en-GB"/>
              </w:rPr>
              <w:t>3.f</w:t>
            </w:r>
          </w:p>
        </w:tc>
        <w:tc>
          <w:tcPr>
            <w:tcW w:w="5715" w:type="dxa"/>
            <w:tcBorders>
              <w:top w:val="single" w:sz="4" w:space="0" w:color="auto"/>
              <w:left w:val="single" w:sz="6" w:space="0" w:color="auto"/>
              <w:bottom w:val="single" w:sz="4" w:space="0" w:color="auto"/>
              <w:right w:val="single" w:sz="6" w:space="0" w:color="auto"/>
            </w:tcBorders>
          </w:tcPr>
          <w:p w14:paraId="2559E6BD" w14:textId="77777777" w:rsidR="00AC09B7" w:rsidRDefault="00AC09B7" w:rsidP="009717D4">
            <w:pPr>
              <w:rPr>
                <w:sz w:val="20"/>
                <w:lang w:val="en-GB"/>
              </w:rPr>
            </w:pPr>
            <w:r>
              <w:rPr>
                <w:sz w:val="20"/>
                <w:lang w:val="en-GB"/>
              </w:rPr>
              <w:t>Checking driver, vehicle, container and Packaging</w:t>
            </w:r>
          </w:p>
        </w:tc>
        <w:tc>
          <w:tcPr>
            <w:tcW w:w="3000" w:type="dxa"/>
            <w:tcBorders>
              <w:top w:val="single" w:sz="4" w:space="0" w:color="auto"/>
              <w:left w:val="single" w:sz="6" w:space="0" w:color="auto"/>
              <w:bottom w:val="single" w:sz="4" w:space="0" w:color="auto"/>
              <w:right w:val="single" w:sz="4" w:space="0" w:color="auto"/>
            </w:tcBorders>
            <w:shd w:val="clear" w:color="auto" w:fill="D9D9D9"/>
            <w:vAlign w:val="center"/>
          </w:tcPr>
          <w:p w14:paraId="04F59AA9" w14:textId="77777777" w:rsidR="00AC09B7" w:rsidRPr="00144647" w:rsidRDefault="00822B3F" w:rsidP="009717D4">
            <w:pPr>
              <w:jc w:val="center"/>
              <w:rPr>
                <w:i/>
                <w:sz w:val="20"/>
                <w:lang w:val="en-GB"/>
              </w:rPr>
            </w:pPr>
            <w:r w:rsidRPr="00144647">
              <w:rPr>
                <w:i/>
                <w:sz w:val="20"/>
                <w:lang w:val="en-GB"/>
              </w:rPr>
              <w:t>Use separate sheet</w:t>
            </w:r>
          </w:p>
        </w:tc>
      </w:tr>
      <w:tr w:rsidR="00AC09B7" w:rsidRPr="00745C1D" w14:paraId="7B0A8A44" w14:textId="77777777" w:rsidTr="00D80813">
        <w:trPr>
          <w:trHeight w:val="306"/>
        </w:trPr>
        <w:tc>
          <w:tcPr>
            <w:tcW w:w="609" w:type="dxa"/>
            <w:tcBorders>
              <w:top w:val="single" w:sz="4" w:space="0" w:color="auto"/>
              <w:left w:val="single" w:sz="4" w:space="0" w:color="auto"/>
              <w:bottom w:val="single" w:sz="4" w:space="0" w:color="auto"/>
              <w:right w:val="single" w:sz="6" w:space="0" w:color="auto"/>
            </w:tcBorders>
          </w:tcPr>
          <w:p w14:paraId="380EAFD8" w14:textId="77777777" w:rsidR="00AC09B7" w:rsidRDefault="00AC09B7" w:rsidP="009717D4">
            <w:pPr>
              <w:rPr>
                <w:sz w:val="20"/>
                <w:lang w:val="en-GB"/>
              </w:rPr>
            </w:pPr>
            <w:r>
              <w:rPr>
                <w:sz w:val="20"/>
                <w:lang w:val="en-GB"/>
              </w:rPr>
              <w:t>3.g</w:t>
            </w:r>
          </w:p>
        </w:tc>
        <w:tc>
          <w:tcPr>
            <w:tcW w:w="5715" w:type="dxa"/>
            <w:tcBorders>
              <w:top w:val="single" w:sz="4" w:space="0" w:color="auto"/>
              <w:left w:val="single" w:sz="6" w:space="0" w:color="auto"/>
              <w:bottom w:val="single" w:sz="4" w:space="0" w:color="auto"/>
              <w:right w:val="single" w:sz="6" w:space="0" w:color="auto"/>
            </w:tcBorders>
          </w:tcPr>
          <w:p w14:paraId="267CB9ED" w14:textId="77777777" w:rsidR="00AC09B7" w:rsidRDefault="00AC09B7" w:rsidP="009717D4">
            <w:pPr>
              <w:rPr>
                <w:sz w:val="20"/>
                <w:lang w:val="en-GB"/>
              </w:rPr>
            </w:pPr>
            <w:r>
              <w:rPr>
                <w:sz w:val="20"/>
                <w:lang w:val="en-GB"/>
              </w:rPr>
              <w:t>Analytical equipment used on site for identification/verification (if used)</w:t>
            </w:r>
          </w:p>
        </w:tc>
        <w:tc>
          <w:tcPr>
            <w:tcW w:w="3000" w:type="dxa"/>
            <w:tcBorders>
              <w:top w:val="single" w:sz="4" w:space="0" w:color="auto"/>
              <w:left w:val="single" w:sz="6" w:space="0" w:color="auto"/>
              <w:bottom w:val="single" w:sz="4" w:space="0" w:color="auto"/>
              <w:right w:val="single" w:sz="4" w:space="0" w:color="auto"/>
            </w:tcBorders>
            <w:shd w:val="clear" w:color="auto" w:fill="D9D9D9"/>
            <w:vAlign w:val="center"/>
          </w:tcPr>
          <w:p w14:paraId="19F58561" w14:textId="77777777" w:rsidR="00AC09B7" w:rsidRPr="00144647" w:rsidRDefault="00822B3F" w:rsidP="009717D4">
            <w:pPr>
              <w:jc w:val="center"/>
              <w:rPr>
                <w:i/>
                <w:sz w:val="20"/>
                <w:lang w:val="en-GB"/>
              </w:rPr>
            </w:pPr>
            <w:r w:rsidRPr="00144647">
              <w:rPr>
                <w:i/>
                <w:sz w:val="20"/>
                <w:lang w:val="en-GB"/>
              </w:rPr>
              <w:t>Use separate sheet</w:t>
            </w:r>
          </w:p>
        </w:tc>
      </w:tr>
    </w:tbl>
    <w:p w14:paraId="5E673D1A" w14:textId="77777777" w:rsidR="00AC09B7" w:rsidRDefault="00AC09B7" w:rsidP="00AC09B7">
      <w:pPr>
        <w:jc w:val="both"/>
        <w:rPr>
          <w:lang w:val="en-GB"/>
        </w:rPr>
      </w:pPr>
    </w:p>
    <w:p w14:paraId="399FE596" w14:textId="112ADAA6" w:rsidR="00AC09B7" w:rsidRPr="00487B87" w:rsidRDefault="00455583" w:rsidP="00AC09B7">
      <w:pPr>
        <w:pStyle w:val="Caption"/>
      </w:pPr>
      <w:bookmarkStart w:id="12" w:name="_Ref17701484"/>
      <w:bookmarkStart w:id="13" w:name="_Toc13054633"/>
      <w:r>
        <w:t xml:space="preserve">Table </w:t>
      </w:r>
      <w:r w:rsidR="00F460E8">
        <w:fldChar w:fldCharType="begin"/>
      </w:r>
      <w:r>
        <w:instrText xml:space="preserve"> SEQ Table \* ARABIC </w:instrText>
      </w:r>
      <w:r w:rsidR="00F460E8">
        <w:fldChar w:fldCharType="separate"/>
      </w:r>
      <w:r w:rsidR="007F385B">
        <w:rPr>
          <w:noProof/>
        </w:rPr>
        <w:t>2</w:t>
      </w:r>
      <w:r w:rsidR="00F460E8">
        <w:fldChar w:fldCharType="end"/>
      </w:r>
      <w:bookmarkEnd w:id="12"/>
      <w:r w:rsidR="00AC09B7" w:rsidRPr="00487B87">
        <w:t xml:space="preserve">: </w:t>
      </w:r>
      <w:r w:rsidR="00AC09B7" w:rsidRPr="00487B87">
        <w:rPr>
          <w:rFonts w:eastAsia="Calibri"/>
        </w:rPr>
        <w:t>Disposal of 1,60</w:t>
      </w:r>
      <w:r w:rsidR="00AC09B7">
        <w:rPr>
          <w:rFonts w:eastAsia="Calibri"/>
        </w:rPr>
        <w:t>1</w:t>
      </w:r>
      <w:r w:rsidR="00AC09B7" w:rsidRPr="00487B87">
        <w:rPr>
          <w:rFonts w:eastAsia="Calibri"/>
        </w:rPr>
        <w:t xml:space="preserve"> tons of the HCH waste from the δ-HCH waste dump and the by-products generated during the treatment at a licensed facility abroad</w:t>
      </w:r>
      <w:bookmarkEnd w:id="13"/>
      <w:r w:rsidR="00AC09B7">
        <w:rPr>
          <w:rFonts w:eastAsia="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793"/>
        <w:gridCol w:w="2965"/>
      </w:tblGrid>
      <w:tr w:rsidR="00AC09B7" w:rsidRPr="000257C1" w14:paraId="19580804" w14:textId="77777777" w:rsidTr="009717D4">
        <w:tc>
          <w:tcPr>
            <w:tcW w:w="566" w:type="dxa"/>
            <w:tcBorders>
              <w:top w:val="single" w:sz="12" w:space="0" w:color="auto"/>
              <w:left w:val="single" w:sz="12" w:space="0" w:color="auto"/>
              <w:bottom w:val="single" w:sz="12" w:space="0" w:color="auto"/>
            </w:tcBorders>
          </w:tcPr>
          <w:p w14:paraId="46378ED9" w14:textId="77777777" w:rsidR="00AC09B7" w:rsidRPr="000257C1" w:rsidRDefault="00AC09B7" w:rsidP="009717D4">
            <w:pPr>
              <w:jc w:val="both"/>
              <w:rPr>
                <w:b/>
                <w:sz w:val="20"/>
                <w:lang w:val="en-GB"/>
              </w:rPr>
            </w:pPr>
            <w:r w:rsidRPr="000257C1">
              <w:rPr>
                <w:b/>
                <w:sz w:val="20"/>
                <w:lang w:val="en-GB"/>
              </w:rPr>
              <w:t>1</w:t>
            </w:r>
          </w:p>
        </w:tc>
        <w:tc>
          <w:tcPr>
            <w:tcW w:w="5793" w:type="dxa"/>
            <w:tcBorders>
              <w:top w:val="single" w:sz="12" w:space="0" w:color="auto"/>
              <w:bottom w:val="single" w:sz="12" w:space="0" w:color="auto"/>
            </w:tcBorders>
          </w:tcPr>
          <w:p w14:paraId="5C6FEF20" w14:textId="77777777" w:rsidR="00AC09B7" w:rsidRPr="000257C1" w:rsidRDefault="00AC09B7" w:rsidP="009717D4">
            <w:pPr>
              <w:jc w:val="both"/>
              <w:rPr>
                <w:b/>
                <w:sz w:val="20"/>
                <w:lang w:val="en-GB"/>
              </w:rPr>
            </w:pPr>
            <w:r w:rsidRPr="000257C1">
              <w:rPr>
                <w:b/>
                <w:sz w:val="20"/>
                <w:lang w:val="en-GB"/>
              </w:rPr>
              <w:t>General Descriptions</w:t>
            </w:r>
          </w:p>
        </w:tc>
        <w:tc>
          <w:tcPr>
            <w:tcW w:w="2965" w:type="dxa"/>
            <w:tcBorders>
              <w:top w:val="single" w:sz="12" w:space="0" w:color="auto"/>
              <w:bottom w:val="single" w:sz="12" w:space="0" w:color="auto"/>
              <w:right w:val="single" w:sz="12" w:space="0" w:color="auto"/>
            </w:tcBorders>
            <w:shd w:val="clear" w:color="auto" w:fill="auto"/>
            <w:vAlign w:val="center"/>
          </w:tcPr>
          <w:p w14:paraId="4D3585BA" w14:textId="77777777" w:rsidR="00AC09B7" w:rsidRPr="000257C1" w:rsidRDefault="00AC09B7" w:rsidP="009717D4">
            <w:pPr>
              <w:jc w:val="center"/>
              <w:rPr>
                <w:b/>
                <w:i/>
                <w:sz w:val="20"/>
                <w:lang w:val="en-GB"/>
              </w:rPr>
            </w:pPr>
            <w:r w:rsidRPr="00DD5956">
              <w:rPr>
                <w:b/>
                <w:i/>
                <w:sz w:val="20"/>
                <w:lang w:val="en-GB"/>
              </w:rPr>
              <w:t>Information to be provided</w:t>
            </w:r>
          </w:p>
        </w:tc>
      </w:tr>
      <w:tr w:rsidR="00AC09B7" w:rsidRPr="000257C1" w14:paraId="2B185735" w14:textId="77777777" w:rsidTr="009717D4">
        <w:tc>
          <w:tcPr>
            <w:tcW w:w="566" w:type="dxa"/>
            <w:tcBorders>
              <w:top w:val="single" w:sz="12" w:space="0" w:color="auto"/>
            </w:tcBorders>
          </w:tcPr>
          <w:p w14:paraId="613833F4" w14:textId="77777777" w:rsidR="00AC09B7" w:rsidRPr="000257C1" w:rsidRDefault="00AC09B7" w:rsidP="009717D4">
            <w:pPr>
              <w:jc w:val="both"/>
              <w:rPr>
                <w:sz w:val="20"/>
                <w:lang w:val="en-GB"/>
              </w:rPr>
            </w:pPr>
            <w:r w:rsidRPr="000257C1">
              <w:rPr>
                <w:sz w:val="20"/>
                <w:lang w:val="en-GB"/>
              </w:rPr>
              <w:t>1.</w:t>
            </w:r>
            <w:r>
              <w:rPr>
                <w:sz w:val="20"/>
                <w:lang w:val="en-GB"/>
              </w:rPr>
              <w:t>a</w:t>
            </w:r>
          </w:p>
        </w:tc>
        <w:tc>
          <w:tcPr>
            <w:tcW w:w="5793" w:type="dxa"/>
            <w:tcBorders>
              <w:top w:val="single" w:sz="12" w:space="0" w:color="auto"/>
            </w:tcBorders>
          </w:tcPr>
          <w:p w14:paraId="442E01D0" w14:textId="77777777" w:rsidR="00AC09B7" w:rsidRPr="00BE7CB1" w:rsidRDefault="00AC09B7" w:rsidP="009717D4">
            <w:pPr>
              <w:jc w:val="both"/>
              <w:rPr>
                <w:sz w:val="20"/>
                <w:lang w:val="en-GB"/>
              </w:rPr>
            </w:pPr>
            <w:r>
              <w:rPr>
                <w:sz w:val="20"/>
                <w:lang w:val="en-GB"/>
              </w:rPr>
              <w:t xml:space="preserve">Full description of </w:t>
            </w:r>
            <w:r w:rsidRPr="00EC4946">
              <w:rPr>
                <w:sz w:val="20"/>
                <w:lang w:val="en-GB"/>
              </w:rPr>
              <w:t xml:space="preserve">type and final disposal </w:t>
            </w:r>
            <w:r>
              <w:rPr>
                <w:sz w:val="20"/>
                <w:lang w:val="en-GB"/>
              </w:rPr>
              <w:t xml:space="preserve">facility, the infrastructure incl. temporary storage,  disposal </w:t>
            </w:r>
            <w:r w:rsidRPr="00EC4946">
              <w:rPr>
                <w:sz w:val="20"/>
                <w:lang w:val="en-GB"/>
              </w:rPr>
              <w:t xml:space="preserve">method including technology, </w:t>
            </w:r>
            <w:r w:rsidRPr="00893727">
              <w:rPr>
                <w:sz w:val="20"/>
                <w:lang w:val="en-GB"/>
              </w:rPr>
              <w:t>process scheme</w:t>
            </w:r>
            <w:r>
              <w:rPr>
                <w:sz w:val="20"/>
                <w:lang w:val="en-GB"/>
              </w:rPr>
              <w:t>,</w:t>
            </w:r>
            <w:r w:rsidRPr="00893727">
              <w:rPr>
                <w:sz w:val="20"/>
                <w:lang w:val="en-GB"/>
              </w:rPr>
              <w:t xml:space="preserve"> </w:t>
            </w:r>
            <w:r w:rsidRPr="00EC4946">
              <w:rPr>
                <w:sz w:val="20"/>
                <w:lang w:val="en-GB"/>
              </w:rPr>
              <w:t xml:space="preserve">evaluation of residual POPs content in solid and liquid residuals and discharges resulted of the disposal operation, emission and residue control equipment, compliance with emission/releases standards in </w:t>
            </w:r>
            <w:r>
              <w:rPr>
                <w:sz w:val="20"/>
                <w:lang w:val="en-GB"/>
              </w:rPr>
              <w:t>the</w:t>
            </w:r>
            <w:r w:rsidRPr="00EC4946">
              <w:rPr>
                <w:sz w:val="20"/>
                <w:lang w:val="en-GB"/>
              </w:rPr>
              <w:t xml:space="preserve"> country of disposal, annual capacity for general hazardous waste, and separately for chlorinated HCH/wastes</w:t>
            </w:r>
            <w:r>
              <w:rPr>
                <w:sz w:val="20"/>
                <w:lang w:val="en-GB"/>
              </w:rPr>
              <w:t xml:space="preserve"> </w:t>
            </w:r>
            <w:r w:rsidRPr="00BE7CB1">
              <w:rPr>
                <w:sz w:val="20"/>
                <w:lang w:val="en-GB"/>
              </w:rPr>
              <w:t>and other POPs wastes,</w:t>
            </w:r>
            <w:r w:rsidRPr="00EC4946">
              <w:rPr>
                <w:sz w:val="20"/>
                <w:lang w:val="en-GB"/>
              </w:rPr>
              <w:t xml:space="preserve"> description of the quality systems (and quality control) and emission monitoring practices applied during disposal operations</w:t>
            </w:r>
            <w:r>
              <w:rPr>
                <w:sz w:val="20"/>
                <w:lang w:val="en-GB"/>
              </w:rPr>
              <w:t>. This example is made for a</w:t>
            </w:r>
            <w:r w:rsidRPr="00BE7CB1">
              <w:rPr>
                <w:sz w:val="20"/>
                <w:lang w:val="en-GB"/>
              </w:rPr>
              <w:t xml:space="preserve"> hazardous waste incinerator.</w:t>
            </w:r>
          </w:p>
          <w:p w14:paraId="3408712A" w14:textId="77777777" w:rsidR="00AC09B7" w:rsidRPr="000038C8" w:rsidRDefault="00AC09B7" w:rsidP="009717D4">
            <w:pPr>
              <w:jc w:val="both"/>
              <w:rPr>
                <w:i/>
                <w:sz w:val="20"/>
                <w:lang w:val="en-GB"/>
              </w:rPr>
            </w:pPr>
            <w:r w:rsidRPr="00BE7CB1">
              <w:rPr>
                <w:sz w:val="20"/>
                <w:lang w:val="en-GB"/>
              </w:rPr>
              <w:t>Standard operation Procedures (SOP) to be provided for the individual activities</w:t>
            </w:r>
            <w:r>
              <w:rPr>
                <w:sz w:val="20"/>
                <w:lang w:val="en-GB"/>
              </w:rPr>
              <w:t>.</w:t>
            </w:r>
            <w:r w:rsidRPr="000038C8">
              <w:rPr>
                <w:i/>
                <w:sz w:val="20"/>
                <w:lang w:val="en-GB"/>
              </w:rPr>
              <w:t xml:space="preserve"> </w:t>
            </w:r>
          </w:p>
        </w:tc>
        <w:tc>
          <w:tcPr>
            <w:tcW w:w="2965" w:type="dxa"/>
            <w:tcBorders>
              <w:top w:val="single" w:sz="12" w:space="0" w:color="auto"/>
              <w:bottom w:val="single" w:sz="4" w:space="0" w:color="auto"/>
            </w:tcBorders>
            <w:shd w:val="clear" w:color="auto" w:fill="D9D9D9"/>
            <w:vAlign w:val="center"/>
          </w:tcPr>
          <w:p w14:paraId="42EA219D" w14:textId="77777777" w:rsidR="00AC09B7" w:rsidRPr="000257C1" w:rsidRDefault="00AC09B7" w:rsidP="009717D4">
            <w:pPr>
              <w:jc w:val="center"/>
              <w:rPr>
                <w:i/>
                <w:sz w:val="20"/>
                <w:lang w:val="en-GB"/>
              </w:rPr>
            </w:pPr>
            <w:r w:rsidRPr="000257C1">
              <w:rPr>
                <w:i/>
                <w:sz w:val="20"/>
                <w:lang w:val="en-GB"/>
              </w:rPr>
              <w:t>Use separate sheet</w:t>
            </w:r>
          </w:p>
        </w:tc>
      </w:tr>
      <w:tr w:rsidR="00AC09B7" w:rsidRPr="000257C1" w14:paraId="7B1332BB" w14:textId="77777777" w:rsidTr="009717D4">
        <w:tc>
          <w:tcPr>
            <w:tcW w:w="566" w:type="dxa"/>
          </w:tcPr>
          <w:p w14:paraId="5FD6578E" w14:textId="77777777" w:rsidR="00AC09B7" w:rsidRPr="000257C1" w:rsidRDefault="00AC09B7" w:rsidP="009717D4">
            <w:pPr>
              <w:jc w:val="both"/>
              <w:rPr>
                <w:sz w:val="20"/>
                <w:lang w:val="en-GB"/>
              </w:rPr>
            </w:pPr>
            <w:r w:rsidRPr="000257C1">
              <w:rPr>
                <w:sz w:val="20"/>
                <w:lang w:val="en-GB"/>
              </w:rPr>
              <w:t>1.</w:t>
            </w:r>
            <w:r>
              <w:rPr>
                <w:sz w:val="20"/>
                <w:lang w:val="en-GB"/>
              </w:rPr>
              <w:t>b</w:t>
            </w:r>
          </w:p>
        </w:tc>
        <w:tc>
          <w:tcPr>
            <w:tcW w:w="5793" w:type="dxa"/>
          </w:tcPr>
          <w:p w14:paraId="3CE9D17B" w14:textId="77777777" w:rsidR="00AC09B7" w:rsidRPr="000257C1" w:rsidRDefault="00AC09B7" w:rsidP="009717D4">
            <w:pPr>
              <w:jc w:val="both"/>
              <w:rPr>
                <w:sz w:val="20"/>
                <w:lang w:val="en-GB"/>
              </w:rPr>
            </w:pPr>
            <w:r>
              <w:rPr>
                <w:sz w:val="20"/>
                <w:lang w:val="en-GB"/>
              </w:rPr>
              <w:t>Description of infrastructure of the facility including overview plan and indication of all a</w:t>
            </w:r>
            <w:r w:rsidRPr="000038C8">
              <w:rPr>
                <w:sz w:val="20"/>
                <w:lang w:val="en-GB"/>
              </w:rPr>
              <w:t>uxiliary installations</w:t>
            </w:r>
            <w:r>
              <w:rPr>
                <w:sz w:val="20"/>
                <w:lang w:val="en-GB"/>
              </w:rPr>
              <w:t>.</w:t>
            </w:r>
            <w:r w:rsidRPr="000038C8">
              <w:rPr>
                <w:sz w:val="20"/>
                <w:lang w:val="en-GB"/>
              </w:rPr>
              <w:t xml:space="preserve"> </w:t>
            </w:r>
          </w:p>
        </w:tc>
        <w:tc>
          <w:tcPr>
            <w:tcW w:w="2965" w:type="dxa"/>
            <w:shd w:val="clear" w:color="auto" w:fill="D9D9D9"/>
            <w:vAlign w:val="center"/>
          </w:tcPr>
          <w:p w14:paraId="71162EED" w14:textId="77777777" w:rsidR="00AC09B7" w:rsidRPr="000257C1" w:rsidRDefault="00AC09B7" w:rsidP="009717D4">
            <w:pPr>
              <w:jc w:val="center"/>
              <w:rPr>
                <w:i/>
                <w:sz w:val="20"/>
                <w:lang w:val="en-GB"/>
              </w:rPr>
            </w:pPr>
            <w:r w:rsidRPr="000257C1">
              <w:rPr>
                <w:i/>
                <w:sz w:val="20"/>
                <w:lang w:val="en-GB"/>
              </w:rPr>
              <w:t>Use separate sheet</w:t>
            </w:r>
            <w:r>
              <w:rPr>
                <w:i/>
                <w:sz w:val="20"/>
                <w:lang w:val="en-GB"/>
              </w:rPr>
              <w:t>(s)</w:t>
            </w:r>
          </w:p>
        </w:tc>
      </w:tr>
      <w:tr w:rsidR="00AC09B7" w:rsidRPr="000257C1" w14:paraId="1A8513C2" w14:textId="77777777" w:rsidTr="009717D4">
        <w:tc>
          <w:tcPr>
            <w:tcW w:w="566" w:type="dxa"/>
          </w:tcPr>
          <w:p w14:paraId="2A8E1ADC" w14:textId="77777777" w:rsidR="00AC09B7" w:rsidRPr="000257C1" w:rsidRDefault="00AC09B7" w:rsidP="009717D4">
            <w:pPr>
              <w:jc w:val="both"/>
              <w:rPr>
                <w:sz w:val="20"/>
                <w:lang w:val="en-GB"/>
              </w:rPr>
            </w:pPr>
            <w:r>
              <w:rPr>
                <w:sz w:val="20"/>
                <w:lang w:val="en-GB"/>
              </w:rPr>
              <w:t>1.c</w:t>
            </w:r>
          </w:p>
        </w:tc>
        <w:tc>
          <w:tcPr>
            <w:tcW w:w="5793" w:type="dxa"/>
          </w:tcPr>
          <w:p w14:paraId="28A92531" w14:textId="77777777" w:rsidR="00AC09B7" w:rsidRDefault="00AC09B7" w:rsidP="009717D4">
            <w:pPr>
              <w:jc w:val="both"/>
              <w:rPr>
                <w:sz w:val="20"/>
                <w:lang w:val="en-GB"/>
              </w:rPr>
            </w:pPr>
            <w:r>
              <w:rPr>
                <w:sz w:val="20"/>
                <w:lang w:val="en-GB"/>
              </w:rPr>
              <w:t>Description of temporary storage facility, if used, and indication of maximum permitted storage period.</w:t>
            </w:r>
          </w:p>
          <w:p w14:paraId="7C049646" w14:textId="77777777" w:rsidR="00AC09B7" w:rsidRPr="00792F5F" w:rsidRDefault="00AC09B7" w:rsidP="009717D4">
            <w:pPr>
              <w:jc w:val="both"/>
              <w:rPr>
                <w:sz w:val="20"/>
                <w:lang w:val="en-GB"/>
              </w:rPr>
            </w:pPr>
            <w:r w:rsidRPr="00792F5F">
              <w:rPr>
                <w:sz w:val="20"/>
                <w:lang w:val="en-GB"/>
              </w:rPr>
              <w:t>Standard operation Procedures (SOP) to be provided for the individual activities</w:t>
            </w:r>
            <w:r>
              <w:rPr>
                <w:sz w:val="20"/>
                <w:lang w:val="en-GB"/>
              </w:rPr>
              <w:t>.</w:t>
            </w:r>
          </w:p>
        </w:tc>
        <w:tc>
          <w:tcPr>
            <w:tcW w:w="2965" w:type="dxa"/>
            <w:shd w:val="clear" w:color="auto" w:fill="D9D9D9"/>
            <w:vAlign w:val="center"/>
          </w:tcPr>
          <w:p w14:paraId="5705F496" w14:textId="77777777" w:rsidR="00AC09B7" w:rsidRPr="000257C1" w:rsidRDefault="00AC09B7" w:rsidP="009717D4">
            <w:pPr>
              <w:jc w:val="center"/>
              <w:rPr>
                <w:i/>
                <w:sz w:val="20"/>
                <w:lang w:val="en-GB"/>
              </w:rPr>
            </w:pPr>
            <w:r w:rsidRPr="000257C1">
              <w:rPr>
                <w:i/>
                <w:sz w:val="20"/>
                <w:lang w:val="en-GB"/>
              </w:rPr>
              <w:t>Use separate sheet</w:t>
            </w:r>
            <w:r>
              <w:rPr>
                <w:i/>
                <w:sz w:val="20"/>
                <w:lang w:val="en-GB"/>
              </w:rPr>
              <w:t>(s)</w:t>
            </w:r>
          </w:p>
        </w:tc>
      </w:tr>
      <w:tr w:rsidR="00AC09B7" w:rsidRPr="000257C1" w14:paraId="65BA04B1" w14:textId="77777777" w:rsidTr="009717D4">
        <w:tc>
          <w:tcPr>
            <w:tcW w:w="566" w:type="dxa"/>
          </w:tcPr>
          <w:p w14:paraId="7E53B737" w14:textId="77777777" w:rsidR="00AC09B7" w:rsidRPr="000257C1" w:rsidRDefault="00AC09B7" w:rsidP="009717D4">
            <w:pPr>
              <w:jc w:val="both"/>
              <w:rPr>
                <w:sz w:val="20"/>
                <w:lang w:val="en-GB"/>
              </w:rPr>
            </w:pPr>
            <w:r>
              <w:rPr>
                <w:sz w:val="20"/>
                <w:lang w:val="en-GB"/>
              </w:rPr>
              <w:t>1.d</w:t>
            </w:r>
          </w:p>
        </w:tc>
        <w:tc>
          <w:tcPr>
            <w:tcW w:w="5793" w:type="dxa"/>
          </w:tcPr>
          <w:p w14:paraId="6CA8AC98" w14:textId="77777777" w:rsidR="00AC09B7" w:rsidRDefault="00AC09B7" w:rsidP="009717D4">
            <w:pPr>
              <w:jc w:val="both"/>
              <w:rPr>
                <w:sz w:val="20"/>
                <w:lang w:val="en-GB"/>
              </w:rPr>
            </w:pPr>
            <w:r>
              <w:rPr>
                <w:sz w:val="20"/>
                <w:lang w:val="en-GB"/>
              </w:rPr>
              <w:t>Description of technology of the final disposal facility including:</w:t>
            </w:r>
          </w:p>
          <w:p w14:paraId="1DF2278D" w14:textId="77777777" w:rsidR="00AC09B7" w:rsidRDefault="00AC09B7" w:rsidP="00455583">
            <w:pPr>
              <w:pStyle w:val="ListParagraph"/>
              <w:numPr>
                <w:ilvl w:val="0"/>
                <w:numId w:val="14"/>
              </w:numPr>
              <w:jc w:val="both"/>
              <w:rPr>
                <w:sz w:val="20"/>
                <w:lang w:val="en-GB"/>
              </w:rPr>
            </w:pPr>
            <w:r w:rsidRPr="00CB2485">
              <w:rPr>
                <w:sz w:val="20"/>
                <w:lang w:val="en-GB"/>
              </w:rPr>
              <w:t>General description</w:t>
            </w:r>
          </w:p>
          <w:p w14:paraId="6DE40816" w14:textId="77777777" w:rsidR="00AC09B7" w:rsidRDefault="00AC09B7" w:rsidP="00455583">
            <w:pPr>
              <w:pStyle w:val="ListParagraph"/>
              <w:numPr>
                <w:ilvl w:val="0"/>
                <w:numId w:val="14"/>
              </w:numPr>
              <w:jc w:val="both"/>
              <w:rPr>
                <w:sz w:val="20"/>
                <w:lang w:val="en-GB"/>
              </w:rPr>
            </w:pPr>
            <w:r w:rsidRPr="000038C8">
              <w:rPr>
                <w:sz w:val="20"/>
                <w:lang w:val="en-GB"/>
              </w:rPr>
              <w:t xml:space="preserve">Design and operation </w:t>
            </w:r>
          </w:p>
          <w:p w14:paraId="60173937" w14:textId="77777777" w:rsidR="00AC09B7" w:rsidRDefault="00AC09B7" w:rsidP="00455583">
            <w:pPr>
              <w:pStyle w:val="ListParagraph"/>
              <w:numPr>
                <w:ilvl w:val="0"/>
                <w:numId w:val="14"/>
              </w:numPr>
              <w:jc w:val="both"/>
              <w:rPr>
                <w:sz w:val="20"/>
                <w:lang w:val="en-GB"/>
              </w:rPr>
            </w:pPr>
            <w:r w:rsidRPr="00CB2485">
              <w:rPr>
                <w:sz w:val="20"/>
                <w:lang w:val="en-GB"/>
              </w:rPr>
              <w:lastRenderedPageBreak/>
              <w:t>Generic process scheme</w:t>
            </w:r>
          </w:p>
          <w:p w14:paraId="75FACB51" w14:textId="77777777" w:rsidR="00AC09B7" w:rsidRDefault="00AC09B7" w:rsidP="00455583">
            <w:pPr>
              <w:pStyle w:val="ListParagraph"/>
              <w:numPr>
                <w:ilvl w:val="0"/>
                <w:numId w:val="14"/>
              </w:numPr>
              <w:jc w:val="both"/>
              <w:rPr>
                <w:sz w:val="20"/>
                <w:lang w:val="en-GB"/>
              </w:rPr>
            </w:pPr>
            <w:r>
              <w:rPr>
                <w:sz w:val="20"/>
                <w:lang w:val="en-GB"/>
              </w:rPr>
              <w:t>Overview of w</w:t>
            </w:r>
            <w:r w:rsidRPr="00CB2485">
              <w:rPr>
                <w:sz w:val="20"/>
                <w:lang w:val="en-GB"/>
              </w:rPr>
              <w:t>astes to be treated</w:t>
            </w:r>
            <w:r>
              <w:rPr>
                <w:sz w:val="20"/>
                <w:lang w:val="en-GB"/>
              </w:rPr>
              <w:t xml:space="preserve"> and </w:t>
            </w:r>
          </w:p>
          <w:p w14:paraId="3156E88C" w14:textId="77777777" w:rsidR="00AC09B7" w:rsidRPr="00CB2485" w:rsidRDefault="00AC09B7" w:rsidP="00455583">
            <w:pPr>
              <w:pStyle w:val="ListParagraph"/>
              <w:numPr>
                <w:ilvl w:val="1"/>
                <w:numId w:val="14"/>
              </w:numPr>
              <w:rPr>
                <w:sz w:val="20"/>
                <w:lang w:val="en-GB"/>
              </w:rPr>
            </w:pPr>
            <w:r>
              <w:rPr>
                <w:sz w:val="20"/>
                <w:lang w:val="en-GB"/>
              </w:rPr>
              <w:t>Description of treatment of h</w:t>
            </w:r>
            <w:r w:rsidRPr="000038C8">
              <w:rPr>
                <w:sz w:val="20"/>
                <w:lang w:val="en-GB"/>
              </w:rPr>
              <w:t>ighly chlorinated liquid wastes</w:t>
            </w:r>
            <w:r>
              <w:rPr>
                <w:sz w:val="20"/>
                <w:lang w:val="en-GB"/>
              </w:rPr>
              <w:t xml:space="preserve"> and </w:t>
            </w:r>
            <w:r w:rsidRPr="000038C8">
              <w:rPr>
                <w:sz w:val="20"/>
                <w:lang w:val="en-GB"/>
              </w:rPr>
              <w:t xml:space="preserve">Process scheme </w:t>
            </w:r>
            <w:r>
              <w:rPr>
                <w:sz w:val="20"/>
                <w:lang w:val="en-GB"/>
              </w:rPr>
              <w:t xml:space="preserve">(see also under System specifications for </w:t>
            </w:r>
            <w:r w:rsidRPr="000038C8">
              <w:rPr>
                <w:sz w:val="20"/>
                <w:lang w:val="en-GB"/>
              </w:rPr>
              <w:t>Related capacity of the total capacity for the treatment of HCH</w:t>
            </w:r>
            <w:r>
              <w:rPr>
                <w:sz w:val="20"/>
                <w:lang w:val="en-GB"/>
              </w:rPr>
              <w:t>)</w:t>
            </w:r>
            <w:r w:rsidRPr="000038C8">
              <w:rPr>
                <w:sz w:val="20"/>
                <w:lang w:val="en-GB"/>
              </w:rPr>
              <w:t xml:space="preserve">  </w:t>
            </w:r>
          </w:p>
          <w:p w14:paraId="6E242217" w14:textId="77777777" w:rsidR="00AC09B7" w:rsidRPr="00792F5F" w:rsidRDefault="00AC09B7" w:rsidP="009717D4">
            <w:pPr>
              <w:jc w:val="both"/>
              <w:rPr>
                <w:sz w:val="20"/>
                <w:lang w:val="en-GB"/>
              </w:rPr>
            </w:pPr>
            <w:r w:rsidRPr="00792F5F">
              <w:rPr>
                <w:sz w:val="20"/>
                <w:lang w:val="en-GB"/>
              </w:rPr>
              <w:t>Standard operation Procedures (SOP) to be provided for the individual activities.</w:t>
            </w:r>
          </w:p>
        </w:tc>
        <w:tc>
          <w:tcPr>
            <w:tcW w:w="2965" w:type="dxa"/>
            <w:shd w:val="clear" w:color="auto" w:fill="D9D9D9"/>
            <w:vAlign w:val="center"/>
          </w:tcPr>
          <w:p w14:paraId="7B3CC762" w14:textId="77777777" w:rsidR="00AC09B7" w:rsidRPr="000257C1" w:rsidRDefault="00AC09B7" w:rsidP="009717D4">
            <w:pPr>
              <w:jc w:val="center"/>
              <w:rPr>
                <w:i/>
                <w:sz w:val="20"/>
                <w:lang w:val="en-GB"/>
              </w:rPr>
            </w:pPr>
            <w:r w:rsidRPr="000257C1">
              <w:rPr>
                <w:i/>
                <w:sz w:val="20"/>
                <w:lang w:val="en-GB"/>
              </w:rPr>
              <w:lastRenderedPageBreak/>
              <w:t>Use separate sheet</w:t>
            </w:r>
            <w:r>
              <w:rPr>
                <w:i/>
                <w:sz w:val="20"/>
                <w:lang w:val="en-GB"/>
              </w:rPr>
              <w:t>(s)</w:t>
            </w:r>
          </w:p>
        </w:tc>
      </w:tr>
      <w:tr w:rsidR="00AC09B7" w:rsidRPr="000257C1" w14:paraId="4017C4BC" w14:textId="77777777" w:rsidTr="009717D4">
        <w:tc>
          <w:tcPr>
            <w:tcW w:w="566" w:type="dxa"/>
          </w:tcPr>
          <w:p w14:paraId="2C52F183" w14:textId="77777777" w:rsidR="00AC09B7" w:rsidRDefault="00AC09B7" w:rsidP="009717D4">
            <w:pPr>
              <w:jc w:val="both"/>
              <w:rPr>
                <w:sz w:val="20"/>
                <w:lang w:val="en-GB"/>
              </w:rPr>
            </w:pPr>
            <w:r>
              <w:rPr>
                <w:sz w:val="20"/>
                <w:lang w:val="en-GB"/>
              </w:rPr>
              <w:t>1.e</w:t>
            </w:r>
          </w:p>
        </w:tc>
        <w:tc>
          <w:tcPr>
            <w:tcW w:w="5793" w:type="dxa"/>
          </w:tcPr>
          <w:p w14:paraId="0508080F" w14:textId="77777777" w:rsidR="00AC09B7" w:rsidRDefault="00AC09B7" w:rsidP="009717D4">
            <w:pPr>
              <w:jc w:val="both"/>
              <w:rPr>
                <w:sz w:val="20"/>
                <w:lang w:val="en-GB"/>
              </w:rPr>
            </w:pPr>
            <w:r>
              <w:rPr>
                <w:sz w:val="20"/>
                <w:lang w:val="en-GB"/>
              </w:rPr>
              <w:t>Description of p</w:t>
            </w:r>
            <w:r w:rsidRPr="000038C8">
              <w:rPr>
                <w:sz w:val="20"/>
                <w:lang w:val="en-GB"/>
              </w:rPr>
              <w:t>re-treatment</w:t>
            </w:r>
            <w:r>
              <w:rPr>
                <w:sz w:val="20"/>
                <w:lang w:val="en-GB"/>
              </w:rPr>
              <w:t xml:space="preserve"> system(s)/steps including process scheme(s)</w:t>
            </w:r>
            <w:r w:rsidRPr="000038C8">
              <w:rPr>
                <w:sz w:val="20"/>
                <w:lang w:val="en-GB"/>
              </w:rPr>
              <w:tab/>
            </w:r>
          </w:p>
          <w:p w14:paraId="2029D648" w14:textId="77777777" w:rsidR="00AC09B7" w:rsidRPr="00792F5F" w:rsidRDefault="00AC09B7" w:rsidP="009717D4">
            <w:pPr>
              <w:jc w:val="both"/>
              <w:rPr>
                <w:sz w:val="20"/>
                <w:lang w:val="en-GB"/>
              </w:rPr>
            </w:pPr>
            <w:r w:rsidRPr="00792F5F">
              <w:rPr>
                <w:sz w:val="20"/>
                <w:lang w:val="en-GB"/>
              </w:rPr>
              <w:t>Standard operation Procedures (SOP) to be provided for the individual activities.</w:t>
            </w:r>
          </w:p>
        </w:tc>
        <w:tc>
          <w:tcPr>
            <w:tcW w:w="2965" w:type="dxa"/>
            <w:shd w:val="clear" w:color="auto" w:fill="D9D9D9"/>
          </w:tcPr>
          <w:p w14:paraId="000E4FCB" w14:textId="77777777" w:rsidR="00AC09B7" w:rsidRPr="000257C1" w:rsidRDefault="00AC09B7" w:rsidP="009717D4">
            <w:pPr>
              <w:jc w:val="center"/>
              <w:rPr>
                <w:i/>
                <w:sz w:val="20"/>
                <w:lang w:val="en-GB"/>
              </w:rPr>
            </w:pPr>
            <w:r w:rsidRPr="009321F6">
              <w:rPr>
                <w:i/>
                <w:sz w:val="20"/>
                <w:lang w:val="en-GB"/>
              </w:rPr>
              <w:t>Use separate sheet(s)</w:t>
            </w:r>
          </w:p>
        </w:tc>
      </w:tr>
      <w:tr w:rsidR="00AC09B7" w:rsidRPr="000257C1" w14:paraId="512A2391" w14:textId="77777777" w:rsidTr="009717D4">
        <w:tc>
          <w:tcPr>
            <w:tcW w:w="566" w:type="dxa"/>
          </w:tcPr>
          <w:p w14:paraId="6AE33DA8" w14:textId="77777777" w:rsidR="00AC09B7" w:rsidRDefault="00AC09B7" w:rsidP="009717D4">
            <w:pPr>
              <w:jc w:val="both"/>
              <w:rPr>
                <w:sz w:val="20"/>
                <w:lang w:val="en-GB"/>
              </w:rPr>
            </w:pPr>
            <w:r>
              <w:rPr>
                <w:sz w:val="20"/>
                <w:lang w:val="en-GB"/>
              </w:rPr>
              <w:t>1.f</w:t>
            </w:r>
          </w:p>
        </w:tc>
        <w:tc>
          <w:tcPr>
            <w:tcW w:w="5793" w:type="dxa"/>
          </w:tcPr>
          <w:p w14:paraId="2AC149F2" w14:textId="77777777" w:rsidR="00AC09B7" w:rsidRDefault="00AC09B7" w:rsidP="009717D4">
            <w:pPr>
              <w:jc w:val="both"/>
              <w:rPr>
                <w:sz w:val="20"/>
                <w:lang w:val="en-GB"/>
              </w:rPr>
            </w:pPr>
            <w:r>
              <w:rPr>
                <w:sz w:val="20"/>
                <w:lang w:val="en-GB"/>
              </w:rPr>
              <w:t>Description of process gases including:</w:t>
            </w:r>
          </w:p>
          <w:p w14:paraId="543EA2C1" w14:textId="77777777" w:rsidR="00AC09B7" w:rsidRPr="006A6496" w:rsidRDefault="00AC09B7" w:rsidP="00455583">
            <w:pPr>
              <w:pStyle w:val="ListParagraph"/>
              <w:numPr>
                <w:ilvl w:val="0"/>
                <w:numId w:val="15"/>
              </w:numPr>
              <w:jc w:val="both"/>
              <w:rPr>
                <w:sz w:val="20"/>
                <w:lang w:val="en-GB"/>
              </w:rPr>
            </w:pPr>
            <w:r w:rsidRPr="006A6496">
              <w:rPr>
                <w:sz w:val="20"/>
                <w:lang w:val="en-GB"/>
              </w:rPr>
              <w:t>reaction products of the process</w:t>
            </w:r>
            <w:r w:rsidRPr="006A6496">
              <w:rPr>
                <w:sz w:val="20"/>
                <w:lang w:val="en-GB"/>
              </w:rPr>
              <w:tab/>
            </w:r>
          </w:p>
          <w:p w14:paraId="01F697CA" w14:textId="77777777" w:rsidR="00AC09B7" w:rsidRPr="006A6496" w:rsidRDefault="00AC09B7" w:rsidP="00455583">
            <w:pPr>
              <w:pStyle w:val="ListParagraph"/>
              <w:numPr>
                <w:ilvl w:val="0"/>
                <w:numId w:val="15"/>
              </w:numPr>
              <w:jc w:val="both"/>
              <w:rPr>
                <w:sz w:val="20"/>
                <w:lang w:val="en-GB"/>
              </w:rPr>
            </w:pPr>
            <w:r w:rsidRPr="006A6496">
              <w:rPr>
                <w:sz w:val="20"/>
                <w:lang w:val="en-GB"/>
              </w:rPr>
              <w:t>unintentionally constituents in process gase</w:t>
            </w:r>
            <w:r>
              <w:rPr>
                <w:sz w:val="20"/>
                <w:lang w:val="en-GB"/>
              </w:rPr>
              <w:t>s</w:t>
            </w:r>
            <w:r w:rsidRPr="006A6496">
              <w:rPr>
                <w:sz w:val="20"/>
                <w:lang w:val="en-GB"/>
              </w:rPr>
              <w:tab/>
            </w:r>
          </w:p>
          <w:p w14:paraId="6C29D368" w14:textId="77777777" w:rsidR="00AC09B7" w:rsidRDefault="00AC09B7" w:rsidP="00455583">
            <w:pPr>
              <w:pStyle w:val="ListParagraph"/>
              <w:numPr>
                <w:ilvl w:val="0"/>
                <w:numId w:val="15"/>
              </w:numPr>
              <w:jc w:val="both"/>
              <w:rPr>
                <w:sz w:val="20"/>
                <w:lang w:val="en-GB"/>
              </w:rPr>
            </w:pPr>
            <w:r w:rsidRPr="006A6496">
              <w:rPr>
                <w:sz w:val="20"/>
                <w:lang w:val="en-GB"/>
              </w:rPr>
              <w:t>secondary waste streams from purification of process gases</w:t>
            </w:r>
          </w:p>
          <w:p w14:paraId="1BA03160" w14:textId="77777777" w:rsidR="00AC09B7" w:rsidRDefault="00AC09B7" w:rsidP="009717D4">
            <w:pPr>
              <w:jc w:val="both"/>
              <w:rPr>
                <w:sz w:val="20"/>
                <w:lang w:val="en-GB"/>
              </w:rPr>
            </w:pPr>
            <w:r>
              <w:rPr>
                <w:sz w:val="20"/>
                <w:lang w:val="en-GB"/>
              </w:rPr>
              <w:t xml:space="preserve">Description for the waste and waste water and streams how they are being removed and how and where finally disposal/treatment/re-use of the generated streams. For disposal </w:t>
            </w:r>
            <w:r w:rsidRPr="00471898">
              <w:rPr>
                <w:sz w:val="20"/>
                <w:lang w:val="en-GB"/>
              </w:rPr>
              <w:t>at other locations</w:t>
            </w:r>
            <w:r>
              <w:rPr>
                <w:sz w:val="20"/>
                <w:lang w:val="en-GB"/>
              </w:rPr>
              <w:t xml:space="preserve">, </w:t>
            </w:r>
            <w:r w:rsidRPr="00471898">
              <w:rPr>
                <w:sz w:val="20"/>
                <w:lang w:val="en-GB"/>
              </w:rPr>
              <w:t>permits/agreements on disposal to be added</w:t>
            </w:r>
            <w:r>
              <w:rPr>
                <w:sz w:val="20"/>
                <w:lang w:val="en-GB"/>
              </w:rPr>
              <w:t>.</w:t>
            </w:r>
          </w:p>
          <w:p w14:paraId="6B92EC57" w14:textId="77777777" w:rsidR="00AC09B7" w:rsidRPr="00923EB9" w:rsidRDefault="00AC09B7" w:rsidP="009717D4">
            <w:pPr>
              <w:jc w:val="both"/>
              <w:rPr>
                <w:sz w:val="20"/>
                <w:lang w:val="mk-MK"/>
              </w:rPr>
            </w:pPr>
            <w:r w:rsidRPr="00923EB9">
              <w:rPr>
                <w:sz w:val="20"/>
                <w:lang w:val="en-GB"/>
              </w:rPr>
              <w:t>For treatment of waste streams and disposal Standard operation Procedures (SOP) to be provided for the individual activities</w:t>
            </w:r>
            <w:r>
              <w:rPr>
                <w:sz w:val="20"/>
                <w:lang w:val="mk-MK"/>
              </w:rPr>
              <w:t>.</w:t>
            </w:r>
          </w:p>
        </w:tc>
        <w:tc>
          <w:tcPr>
            <w:tcW w:w="2965" w:type="dxa"/>
            <w:shd w:val="clear" w:color="auto" w:fill="D9D9D9"/>
          </w:tcPr>
          <w:p w14:paraId="7E81B5D8" w14:textId="77777777" w:rsidR="00AC09B7" w:rsidRPr="00F15488" w:rsidRDefault="00AC09B7" w:rsidP="009717D4">
            <w:pPr>
              <w:jc w:val="center"/>
              <w:rPr>
                <w:i/>
                <w:sz w:val="20"/>
                <w:lang w:val="en-GB"/>
              </w:rPr>
            </w:pPr>
            <w:r w:rsidRPr="009321F6">
              <w:rPr>
                <w:i/>
                <w:sz w:val="20"/>
                <w:lang w:val="en-GB"/>
              </w:rPr>
              <w:t>Use separate sheet(s)</w:t>
            </w:r>
          </w:p>
        </w:tc>
      </w:tr>
      <w:tr w:rsidR="00AC09B7" w:rsidRPr="000257C1" w14:paraId="1DEE6D83" w14:textId="77777777" w:rsidTr="009717D4">
        <w:tc>
          <w:tcPr>
            <w:tcW w:w="566" w:type="dxa"/>
          </w:tcPr>
          <w:p w14:paraId="58A35481" w14:textId="77777777" w:rsidR="00AC09B7" w:rsidRDefault="00AC09B7" w:rsidP="009717D4">
            <w:pPr>
              <w:jc w:val="both"/>
              <w:rPr>
                <w:sz w:val="20"/>
                <w:lang w:val="en-GB"/>
              </w:rPr>
            </w:pPr>
            <w:r>
              <w:rPr>
                <w:sz w:val="20"/>
                <w:lang w:val="en-GB"/>
              </w:rPr>
              <w:t>1.g</w:t>
            </w:r>
          </w:p>
        </w:tc>
        <w:tc>
          <w:tcPr>
            <w:tcW w:w="5793" w:type="dxa"/>
          </w:tcPr>
          <w:p w14:paraId="0CEDC91C" w14:textId="77777777" w:rsidR="00AC09B7" w:rsidRDefault="00AC09B7" w:rsidP="009717D4">
            <w:pPr>
              <w:jc w:val="both"/>
              <w:rPr>
                <w:sz w:val="20"/>
                <w:lang w:val="en-GB"/>
              </w:rPr>
            </w:pPr>
            <w:r>
              <w:rPr>
                <w:sz w:val="20"/>
                <w:lang w:val="en-GB"/>
              </w:rPr>
              <w:t>Description of p</w:t>
            </w:r>
            <w:r w:rsidRPr="00E3771B">
              <w:rPr>
                <w:sz w:val="20"/>
                <w:lang w:val="en-GB"/>
              </w:rPr>
              <w:t>rocess effluents</w:t>
            </w:r>
            <w:r>
              <w:rPr>
                <w:sz w:val="20"/>
                <w:lang w:val="en-GB"/>
              </w:rPr>
              <w:t xml:space="preserve"> and its treatment and final destination</w:t>
            </w:r>
          </w:p>
        </w:tc>
        <w:tc>
          <w:tcPr>
            <w:tcW w:w="2965" w:type="dxa"/>
            <w:shd w:val="clear" w:color="auto" w:fill="D9D9D9"/>
          </w:tcPr>
          <w:p w14:paraId="1948EE66" w14:textId="77777777" w:rsidR="00AC09B7" w:rsidRPr="00F15488" w:rsidRDefault="00AC09B7" w:rsidP="009717D4">
            <w:pPr>
              <w:jc w:val="center"/>
              <w:rPr>
                <w:i/>
                <w:sz w:val="20"/>
                <w:lang w:val="en-GB"/>
              </w:rPr>
            </w:pPr>
            <w:r w:rsidRPr="009321F6">
              <w:rPr>
                <w:i/>
                <w:sz w:val="20"/>
                <w:lang w:val="en-GB"/>
              </w:rPr>
              <w:t>Use separate sheet(s)</w:t>
            </w:r>
          </w:p>
        </w:tc>
      </w:tr>
      <w:tr w:rsidR="00AC09B7" w:rsidRPr="000257C1" w14:paraId="4ABD48B7" w14:textId="77777777" w:rsidTr="009717D4">
        <w:tc>
          <w:tcPr>
            <w:tcW w:w="566" w:type="dxa"/>
          </w:tcPr>
          <w:p w14:paraId="5EEC05BE" w14:textId="77777777" w:rsidR="00AC09B7" w:rsidRDefault="00AC09B7" w:rsidP="009717D4">
            <w:pPr>
              <w:jc w:val="both"/>
              <w:rPr>
                <w:sz w:val="20"/>
                <w:lang w:val="en-GB"/>
              </w:rPr>
            </w:pPr>
            <w:r>
              <w:rPr>
                <w:sz w:val="20"/>
                <w:lang w:val="en-GB"/>
              </w:rPr>
              <w:t>1.h</w:t>
            </w:r>
          </w:p>
        </w:tc>
        <w:tc>
          <w:tcPr>
            <w:tcW w:w="5793" w:type="dxa"/>
          </w:tcPr>
          <w:p w14:paraId="1FA52AFC" w14:textId="77777777" w:rsidR="00AC09B7" w:rsidRDefault="00AC09B7" w:rsidP="009717D4">
            <w:pPr>
              <w:jc w:val="both"/>
              <w:rPr>
                <w:sz w:val="20"/>
                <w:lang w:val="en-GB"/>
              </w:rPr>
            </w:pPr>
            <w:r>
              <w:rPr>
                <w:sz w:val="20"/>
                <w:lang w:val="en-GB"/>
              </w:rPr>
              <w:t>Description of p</w:t>
            </w:r>
            <w:r w:rsidRPr="00E3771B">
              <w:rPr>
                <w:sz w:val="20"/>
                <w:lang w:val="en-GB"/>
              </w:rPr>
              <w:t>rocess solid residues</w:t>
            </w:r>
            <w:r>
              <w:rPr>
                <w:sz w:val="20"/>
                <w:lang w:val="en-GB"/>
              </w:rPr>
              <w:t xml:space="preserve"> both :</w:t>
            </w:r>
          </w:p>
          <w:p w14:paraId="1E6EBAAC" w14:textId="77777777" w:rsidR="00AC09B7" w:rsidRPr="00CB2485" w:rsidRDefault="00AC09B7" w:rsidP="00455583">
            <w:pPr>
              <w:pStyle w:val="ListParagraph"/>
              <w:numPr>
                <w:ilvl w:val="0"/>
                <w:numId w:val="16"/>
              </w:numPr>
              <w:jc w:val="both"/>
              <w:rPr>
                <w:sz w:val="20"/>
                <w:lang w:val="en-GB"/>
              </w:rPr>
            </w:pPr>
            <w:r w:rsidRPr="00CB2485">
              <w:rPr>
                <w:sz w:val="20"/>
                <w:lang w:val="en-GB"/>
              </w:rPr>
              <w:t>bulk residues</w:t>
            </w:r>
            <w:r w:rsidRPr="00CB2485">
              <w:rPr>
                <w:sz w:val="20"/>
                <w:lang w:val="en-GB"/>
              </w:rPr>
              <w:tab/>
            </w:r>
            <w:r w:rsidRPr="00CB2485">
              <w:rPr>
                <w:sz w:val="20"/>
                <w:lang w:val="en-GB"/>
              </w:rPr>
              <w:tab/>
            </w:r>
          </w:p>
          <w:p w14:paraId="18FC2A02" w14:textId="77777777" w:rsidR="00AC09B7" w:rsidRDefault="00AC09B7" w:rsidP="00455583">
            <w:pPr>
              <w:pStyle w:val="ListParagraph"/>
              <w:numPr>
                <w:ilvl w:val="0"/>
                <w:numId w:val="16"/>
              </w:numPr>
              <w:jc w:val="both"/>
              <w:rPr>
                <w:sz w:val="20"/>
                <w:lang w:val="en-GB"/>
              </w:rPr>
            </w:pPr>
            <w:r w:rsidRPr="00CB2485">
              <w:rPr>
                <w:sz w:val="20"/>
                <w:lang w:val="en-GB"/>
              </w:rPr>
              <w:t>trace contaminated residues</w:t>
            </w:r>
          </w:p>
          <w:p w14:paraId="1CE45A2F" w14:textId="77777777" w:rsidR="00AC09B7" w:rsidRPr="00923EB9" w:rsidRDefault="00AC09B7" w:rsidP="009717D4">
            <w:pPr>
              <w:jc w:val="both"/>
              <w:rPr>
                <w:sz w:val="20"/>
                <w:lang w:val="mk-MK"/>
              </w:rPr>
            </w:pPr>
            <w:r>
              <w:rPr>
                <w:sz w:val="20"/>
                <w:lang w:val="en-GB"/>
              </w:rPr>
              <w:t xml:space="preserve">final treatment or disposal at other locations. For the last one permits/agreements on disposal to be added. </w:t>
            </w:r>
            <w:r w:rsidRPr="00923EB9">
              <w:rPr>
                <w:sz w:val="20"/>
                <w:lang w:val="en-GB"/>
              </w:rPr>
              <w:t>For treatment of waste streams and disposal Standard operation Procedures (SOP) to be provided for the individual activities</w:t>
            </w:r>
            <w:r>
              <w:rPr>
                <w:sz w:val="20"/>
                <w:lang w:val="mk-MK"/>
              </w:rPr>
              <w:t>.</w:t>
            </w:r>
          </w:p>
        </w:tc>
        <w:tc>
          <w:tcPr>
            <w:tcW w:w="2965" w:type="dxa"/>
            <w:shd w:val="clear" w:color="auto" w:fill="D9D9D9"/>
          </w:tcPr>
          <w:p w14:paraId="7F646D2D" w14:textId="77777777" w:rsidR="00AC09B7" w:rsidRPr="00F15488" w:rsidRDefault="00AC09B7" w:rsidP="009717D4">
            <w:pPr>
              <w:jc w:val="center"/>
              <w:rPr>
                <w:i/>
                <w:sz w:val="20"/>
                <w:lang w:val="en-GB"/>
              </w:rPr>
            </w:pPr>
            <w:r w:rsidRPr="009321F6">
              <w:rPr>
                <w:i/>
                <w:sz w:val="20"/>
                <w:lang w:val="en-GB"/>
              </w:rPr>
              <w:t>Use separate sheet(s)</w:t>
            </w:r>
          </w:p>
        </w:tc>
      </w:tr>
      <w:tr w:rsidR="00AC09B7" w:rsidRPr="000257C1" w14:paraId="2738BD0E" w14:textId="77777777" w:rsidTr="009717D4">
        <w:tc>
          <w:tcPr>
            <w:tcW w:w="566" w:type="dxa"/>
          </w:tcPr>
          <w:p w14:paraId="5A9B6793" w14:textId="77777777" w:rsidR="00AC09B7" w:rsidRDefault="00AC09B7" w:rsidP="009717D4">
            <w:pPr>
              <w:jc w:val="both"/>
              <w:rPr>
                <w:sz w:val="20"/>
                <w:lang w:val="en-GB"/>
              </w:rPr>
            </w:pPr>
            <w:r>
              <w:rPr>
                <w:sz w:val="20"/>
                <w:lang w:val="en-GB"/>
              </w:rPr>
              <w:t>1.i</w:t>
            </w:r>
          </w:p>
        </w:tc>
        <w:tc>
          <w:tcPr>
            <w:tcW w:w="5793" w:type="dxa"/>
          </w:tcPr>
          <w:p w14:paraId="16E15D1A" w14:textId="77777777" w:rsidR="00AC09B7" w:rsidRDefault="00AC09B7" w:rsidP="009717D4">
            <w:pPr>
              <w:jc w:val="both"/>
              <w:rPr>
                <w:sz w:val="20"/>
                <w:lang w:val="en-GB"/>
              </w:rPr>
            </w:pPr>
            <w:r>
              <w:rPr>
                <w:sz w:val="20"/>
                <w:lang w:val="en-GB"/>
              </w:rPr>
              <w:t>Description on process monitoring such as:</w:t>
            </w:r>
          </w:p>
          <w:p w14:paraId="5EBD7B18" w14:textId="77777777" w:rsidR="00AC09B7" w:rsidRPr="006A6496" w:rsidRDefault="00AC09B7" w:rsidP="00455583">
            <w:pPr>
              <w:pStyle w:val="ListParagraph"/>
              <w:numPr>
                <w:ilvl w:val="0"/>
                <w:numId w:val="17"/>
              </w:numPr>
              <w:rPr>
                <w:sz w:val="20"/>
                <w:lang w:val="en-GB"/>
              </w:rPr>
            </w:pPr>
            <w:r w:rsidRPr="006A6496">
              <w:rPr>
                <w:sz w:val="20"/>
                <w:lang w:val="en-GB"/>
              </w:rPr>
              <w:t xml:space="preserve">Continuous flue gas monitoring according to air pollution regulations and drainage water sampling. </w:t>
            </w:r>
          </w:p>
          <w:p w14:paraId="262840F4" w14:textId="77777777" w:rsidR="00AC09B7" w:rsidRPr="006A6496" w:rsidRDefault="00AC09B7" w:rsidP="00455583">
            <w:pPr>
              <w:pStyle w:val="ListParagraph"/>
              <w:numPr>
                <w:ilvl w:val="0"/>
                <w:numId w:val="17"/>
              </w:numPr>
              <w:rPr>
                <w:sz w:val="20"/>
                <w:lang w:val="en-GB"/>
              </w:rPr>
            </w:pPr>
            <w:r w:rsidRPr="006A6496">
              <w:rPr>
                <w:sz w:val="20"/>
                <w:lang w:val="en-GB"/>
              </w:rPr>
              <w:t xml:space="preserve">Discontinuous flue gas monitoring </w:t>
            </w:r>
          </w:p>
          <w:p w14:paraId="7150A66E" w14:textId="77777777" w:rsidR="00AC09B7" w:rsidRDefault="00AC09B7" w:rsidP="00455583">
            <w:pPr>
              <w:pStyle w:val="ListParagraph"/>
              <w:numPr>
                <w:ilvl w:val="0"/>
                <w:numId w:val="17"/>
              </w:numPr>
              <w:rPr>
                <w:sz w:val="20"/>
                <w:lang w:val="en-GB"/>
              </w:rPr>
            </w:pPr>
            <w:r w:rsidRPr="006A6496">
              <w:rPr>
                <w:sz w:val="20"/>
                <w:lang w:val="en-GB"/>
              </w:rPr>
              <w:t xml:space="preserve">Monthly/annually </w:t>
            </w:r>
            <w:r>
              <w:rPr>
                <w:sz w:val="20"/>
                <w:lang w:val="en-GB"/>
              </w:rPr>
              <w:t xml:space="preserve">flue gas monitoring </w:t>
            </w:r>
            <w:r w:rsidRPr="006A6496">
              <w:rPr>
                <w:sz w:val="20"/>
                <w:lang w:val="en-GB"/>
              </w:rPr>
              <w:t xml:space="preserve">depending on compliance to permits </w:t>
            </w:r>
          </w:p>
          <w:p w14:paraId="3E0DC957" w14:textId="77777777" w:rsidR="00AC09B7" w:rsidRPr="00923EB9" w:rsidRDefault="00AC09B7" w:rsidP="009717D4">
            <w:pPr>
              <w:rPr>
                <w:sz w:val="20"/>
                <w:lang w:val="mk-MK"/>
              </w:rPr>
            </w:pPr>
            <w:r w:rsidRPr="00923EB9">
              <w:rPr>
                <w:sz w:val="20"/>
                <w:lang w:val="en-GB"/>
              </w:rPr>
              <w:t>Standard operation Procedures (SOP) to be provided for the individual activities</w:t>
            </w:r>
            <w:r w:rsidRPr="00923EB9">
              <w:rPr>
                <w:sz w:val="20"/>
                <w:lang w:val="mk-MK"/>
              </w:rPr>
              <w:t>.</w:t>
            </w:r>
          </w:p>
        </w:tc>
        <w:tc>
          <w:tcPr>
            <w:tcW w:w="2965" w:type="dxa"/>
            <w:shd w:val="clear" w:color="auto" w:fill="D9D9D9"/>
          </w:tcPr>
          <w:p w14:paraId="31F1E05A" w14:textId="77777777" w:rsidR="00AC09B7" w:rsidRPr="000257C1" w:rsidRDefault="00AC09B7" w:rsidP="009717D4">
            <w:pPr>
              <w:jc w:val="center"/>
              <w:rPr>
                <w:i/>
                <w:sz w:val="20"/>
                <w:lang w:val="en-GB"/>
              </w:rPr>
            </w:pPr>
            <w:r w:rsidRPr="009321F6">
              <w:rPr>
                <w:i/>
                <w:sz w:val="20"/>
                <w:lang w:val="en-GB"/>
              </w:rPr>
              <w:t>Use separate sheet(s)</w:t>
            </w:r>
          </w:p>
        </w:tc>
      </w:tr>
      <w:tr w:rsidR="00AC09B7" w:rsidRPr="000257C1" w14:paraId="47C84AB2" w14:textId="77777777" w:rsidTr="009717D4">
        <w:tc>
          <w:tcPr>
            <w:tcW w:w="566" w:type="dxa"/>
          </w:tcPr>
          <w:p w14:paraId="46B98C31" w14:textId="77777777" w:rsidR="00AC09B7" w:rsidRDefault="00AC09B7" w:rsidP="009717D4">
            <w:pPr>
              <w:jc w:val="both"/>
              <w:rPr>
                <w:sz w:val="20"/>
                <w:lang w:val="en-GB"/>
              </w:rPr>
            </w:pPr>
            <w:r>
              <w:rPr>
                <w:sz w:val="20"/>
                <w:lang w:val="en-GB"/>
              </w:rPr>
              <w:t>1.j</w:t>
            </w:r>
          </w:p>
        </w:tc>
        <w:tc>
          <w:tcPr>
            <w:tcW w:w="5793" w:type="dxa"/>
          </w:tcPr>
          <w:p w14:paraId="5743FFED" w14:textId="77777777" w:rsidR="00AC09B7" w:rsidRPr="007863DB" w:rsidRDefault="00AC09B7" w:rsidP="009717D4">
            <w:pPr>
              <w:jc w:val="both"/>
              <w:rPr>
                <w:sz w:val="20"/>
                <w:lang w:val="mk-MK"/>
              </w:rPr>
            </w:pPr>
            <w:r>
              <w:rPr>
                <w:sz w:val="20"/>
                <w:lang w:val="en-GB"/>
              </w:rPr>
              <w:t>Description on operating conditions and performance applied during destruction including any continuous emission monitoring and ability to correlate with specific waste batches that includes wastes that are handled under this contract</w:t>
            </w:r>
            <w:r>
              <w:rPr>
                <w:sz w:val="20"/>
                <w:lang w:val="mk-MK"/>
              </w:rPr>
              <w:t>.</w:t>
            </w:r>
          </w:p>
          <w:p w14:paraId="66BE15EA" w14:textId="77777777" w:rsidR="00AC09B7" w:rsidRPr="00923EB9" w:rsidRDefault="00AC09B7" w:rsidP="009717D4">
            <w:pPr>
              <w:jc w:val="both"/>
              <w:rPr>
                <w:sz w:val="20"/>
                <w:lang w:val="mk-MK"/>
              </w:rPr>
            </w:pPr>
            <w:r w:rsidRPr="00923EB9">
              <w:rPr>
                <w:sz w:val="20"/>
                <w:lang w:val="en-GB"/>
              </w:rPr>
              <w:lastRenderedPageBreak/>
              <w:t>Standard operation Procedures (SOP) to be provided for the individual activities</w:t>
            </w:r>
            <w:r w:rsidRPr="00923EB9">
              <w:rPr>
                <w:sz w:val="20"/>
                <w:lang w:val="mk-MK"/>
              </w:rPr>
              <w:t>.</w:t>
            </w:r>
          </w:p>
        </w:tc>
        <w:tc>
          <w:tcPr>
            <w:tcW w:w="2965" w:type="dxa"/>
            <w:shd w:val="clear" w:color="auto" w:fill="D9D9D9"/>
          </w:tcPr>
          <w:p w14:paraId="255BA4A6" w14:textId="77777777" w:rsidR="00AC09B7" w:rsidRPr="00F15488" w:rsidRDefault="00AC09B7" w:rsidP="009717D4">
            <w:pPr>
              <w:jc w:val="center"/>
              <w:rPr>
                <w:i/>
                <w:sz w:val="20"/>
                <w:lang w:val="en-GB"/>
              </w:rPr>
            </w:pPr>
            <w:r w:rsidRPr="002E4E53">
              <w:rPr>
                <w:i/>
                <w:sz w:val="20"/>
                <w:lang w:val="en-GB"/>
              </w:rPr>
              <w:lastRenderedPageBreak/>
              <w:t>Use separate sheet(s)</w:t>
            </w:r>
          </w:p>
        </w:tc>
      </w:tr>
      <w:tr w:rsidR="00AC09B7" w:rsidRPr="00E3771B" w14:paraId="6AF5738F" w14:textId="77777777" w:rsidTr="009717D4">
        <w:tc>
          <w:tcPr>
            <w:tcW w:w="566" w:type="dxa"/>
          </w:tcPr>
          <w:p w14:paraId="69E6790F" w14:textId="77777777" w:rsidR="00AC09B7" w:rsidRDefault="00AC09B7" w:rsidP="009717D4">
            <w:pPr>
              <w:jc w:val="both"/>
              <w:rPr>
                <w:sz w:val="20"/>
                <w:lang w:val="en-GB"/>
              </w:rPr>
            </w:pPr>
            <w:r>
              <w:rPr>
                <w:sz w:val="20"/>
                <w:lang w:val="en-GB"/>
              </w:rPr>
              <w:t>1.k</w:t>
            </w:r>
          </w:p>
        </w:tc>
        <w:tc>
          <w:tcPr>
            <w:tcW w:w="5793" w:type="dxa"/>
          </w:tcPr>
          <w:p w14:paraId="49BF31F4" w14:textId="77777777" w:rsidR="00AC09B7" w:rsidRDefault="00AC09B7" w:rsidP="009717D4">
            <w:pPr>
              <w:jc w:val="both"/>
              <w:rPr>
                <w:sz w:val="20"/>
                <w:lang w:val="en-GB"/>
              </w:rPr>
            </w:pPr>
            <w:r>
              <w:rPr>
                <w:sz w:val="20"/>
                <w:lang w:val="en-GB"/>
              </w:rPr>
              <w:t xml:space="preserve">Description measures for Safety and Health for staff at the facility and protection of </w:t>
            </w:r>
            <w:r w:rsidRPr="002B3F9F">
              <w:rPr>
                <w:sz w:val="20"/>
                <w:lang w:val="en-GB"/>
              </w:rPr>
              <w:t>neighbourhood</w:t>
            </w:r>
          </w:p>
          <w:p w14:paraId="46EC40FF" w14:textId="77777777" w:rsidR="00AC09B7" w:rsidRPr="007863DB" w:rsidRDefault="00AC09B7" w:rsidP="009717D4">
            <w:pPr>
              <w:jc w:val="both"/>
              <w:rPr>
                <w:sz w:val="20"/>
                <w:lang w:val="mk-MK"/>
              </w:rPr>
            </w:pPr>
            <w:r w:rsidRPr="007863DB">
              <w:rPr>
                <w:sz w:val="20"/>
                <w:lang w:val="en-GB"/>
              </w:rPr>
              <w:t>Standard operation Procedures (SOP) to be provided for the individual activities</w:t>
            </w:r>
            <w:r w:rsidRPr="007863DB">
              <w:rPr>
                <w:sz w:val="20"/>
                <w:lang w:val="mk-MK"/>
              </w:rPr>
              <w:t>.</w:t>
            </w:r>
          </w:p>
        </w:tc>
        <w:tc>
          <w:tcPr>
            <w:tcW w:w="2965" w:type="dxa"/>
            <w:shd w:val="clear" w:color="auto" w:fill="D9D9D9"/>
          </w:tcPr>
          <w:p w14:paraId="70864AEE" w14:textId="77777777" w:rsidR="00AC09B7" w:rsidRPr="000257C1" w:rsidRDefault="00AC09B7" w:rsidP="009717D4">
            <w:pPr>
              <w:jc w:val="center"/>
              <w:rPr>
                <w:i/>
                <w:sz w:val="20"/>
                <w:lang w:val="en-GB"/>
              </w:rPr>
            </w:pPr>
            <w:r w:rsidRPr="002E4E53">
              <w:rPr>
                <w:i/>
                <w:sz w:val="20"/>
                <w:lang w:val="en-GB"/>
              </w:rPr>
              <w:t>Use separate sheet(s)</w:t>
            </w:r>
          </w:p>
        </w:tc>
      </w:tr>
    </w:tbl>
    <w:p w14:paraId="655F32C0" w14:textId="77777777" w:rsidR="00AC09B7" w:rsidRDefault="00AC09B7" w:rsidP="00AC09B7">
      <w:pPr>
        <w:jc w:val="both"/>
        <w:rPr>
          <w:b/>
          <w:lang w:val="en-GB"/>
        </w:rPr>
      </w:pPr>
    </w:p>
    <w:tbl>
      <w:tblPr>
        <w:tblW w:w="93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5742"/>
        <w:gridCol w:w="2998"/>
      </w:tblGrid>
      <w:tr w:rsidR="00AC09B7" w:rsidRPr="00EF5284" w14:paraId="4102C8EF" w14:textId="77777777" w:rsidTr="00455583">
        <w:trPr>
          <w:trHeight w:val="111"/>
          <w:tblHeader/>
        </w:trPr>
        <w:tc>
          <w:tcPr>
            <w:tcW w:w="610" w:type="dxa"/>
            <w:tcBorders>
              <w:top w:val="single" w:sz="12" w:space="0" w:color="auto"/>
              <w:left w:val="single" w:sz="12" w:space="0" w:color="auto"/>
              <w:bottom w:val="single" w:sz="12" w:space="0" w:color="auto"/>
            </w:tcBorders>
          </w:tcPr>
          <w:p w14:paraId="102AEF0E" w14:textId="77777777" w:rsidR="00AC09B7" w:rsidRPr="00EF5284" w:rsidRDefault="00AC09B7" w:rsidP="009717D4">
            <w:pPr>
              <w:jc w:val="both"/>
              <w:rPr>
                <w:b/>
                <w:sz w:val="20"/>
                <w:lang w:val="en-GB"/>
              </w:rPr>
            </w:pPr>
            <w:r w:rsidRPr="00EF5284">
              <w:rPr>
                <w:b/>
                <w:sz w:val="20"/>
                <w:lang w:val="en-GB"/>
              </w:rPr>
              <w:t>2</w:t>
            </w:r>
          </w:p>
        </w:tc>
        <w:tc>
          <w:tcPr>
            <w:tcW w:w="5742" w:type="dxa"/>
            <w:tcBorders>
              <w:top w:val="single" w:sz="12" w:space="0" w:color="auto"/>
              <w:bottom w:val="single" w:sz="12" w:space="0" w:color="auto"/>
            </w:tcBorders>
            <w:vAlign w:val="center"/>
          </w:tcPr>
          <w:p w14:paraId="5A21B6DD" w14:textId="77777777" w:rsidR="00AC09B7" w:rsidRPr="00EF5284" w:rsidRDefault="00AC09B7" w:rsidP="009717D4">
            <w:pPr>
              <w:rPr>
                <w:b/>
                <w:sz w:val="20"/>
                <w:lang w:val="en-GB"/>
              </w:rPr>
            </w:pPr>
            <w:r w:rsidRPr="00DD5956">
              <w:rPr>
                <w:b/>
                <w:sz w:val="20"/>
                <w:lang w:val="en-GB"/>
              </w:rPr>
              <w:t>System specifications</w:t>
            </w:r>
          </w:p>
        </w:tc>
        <w:tc>
          <w:tcPr>
            <w:tcW w:w="2998" w:type="dxa"/>
            <w:tcBorders>
              <w:top w:val="single" w:sz="12" w:space="0" w:color="auto"/>
              <w:bottom w:val="single" w:sz="12" w:space="0" w:color="auto"/>
              <w:right w:val="single" w:sz="12" w:space="0" w:color="auto"/>
            </w:tcBorders>
            <w:shd w:val="clear" w:color="auto" w:fill="auto"/>
            <w:vAlign w:val="center"/>
          </w:tcPr>
          <w:p w14:paraId="5A7120C3" w14:textId="77777777" w:rsidR="00AC09B7" w:rsidRPr="00EF5284" w:rsidRDefault="00AC09B7" w:rsidP="009717D4">
            <w:pPr>
              <w:jc w:val="center"/>
              <w:rPr>
                <w:b/>
                <w:sz w:val="20"/>
                <w:lang w:val="en-GB"/>
              </w:rPr>
            </w:pPr>
            <w:r w:rsidRPr="00DD5956">
              <w:rPr>
                <w:b/>
                <w:sz w:val="20"/>
                <w:lang w:val="en-GB"/>
              </w:rPr>
              <w:t>Information to be provided</w:t>
            </w:r>
          </w:p>
        </w:tc>
      </w:tr>
      <w:tr w:rsidR="00AC09B7" w:rsidRPr="00FA0687" w14:paraId="3A8037A3" w14:textId="77777777" w:rsidTr="00455583">
        <w:trPr>
          <w:trHeight w:val="760"/>
        </w:trPr>
        <w:tc>
          <w:tcPr>
            <w:tcW w:w="610" w:type="dxa"/>
            <w:tcBorders>
              <w:top w:val="single" w:sz="12" w:space="0" w:color="auto"/>
              <w:left w:val="single" w:sz="4" w:space="0" w:color="auto"/>
              <w:bottom w:val="single" w:sz="4" w:space="0" w:color="auto"/>
              <w:right w:val="single" w:sz="6" w:space="0" w:color="auto"/>
            </w:tcBorders>
          </w:tcPr>
          <w:p w14:paraId="22E3487A" w14:textId="77777777" w:rsidR="00AC09B7" w:rsidRPr="00A176AF" w:rsidRDefault="00AC09B7" w:rsidP="009717D4">
            <w:pPr>
              <w:rPr>
                <w:sz w:val="20"/>
                <w:lang w:val="en-GB"/>
              </w:rPr>
            </w:pPr>
            <w:r>
              <w:rPr>
                <w:sz w:val="20"/>
                <w:lang w:val="en-GB"/>
              </w:rPr>
              <w:t>2.a</w:t>
            </w:r>
          </w:p>
        </w:tc>
        <w:tc>
          <w:tcPr>
            <w:tcW w:w="5742" w:type="dxa"/>
            <w:tcBorders>
              <w:top w:val="single" w:sz="12" w:space="0" w:color="auto"/>
              <w:left w:val="single" w:sz="6" w:space="0" w:color="auto"/>
              <w:bottom w:val="single" w:sz="4" w:space="0" w:color="auto"/>
              <w:right w:val="single" w:sz="6" w:space="0" w:color="auto"/>
            </w:tcBorders>
            <w:vAlign w:val="center"/>
          </w:tcPr>
          <w:p w14:paraId="04602706" w14:textId="77777777" w:rsidR="00AC09B7" w:rsidRDefault="00AC09B7" w:rsidP="009717D4">
            <w:pPr>
              <w:rPr>
                <w:sz w:val="20"/>
                <w:lang w:val="en-GB"/>
              </w:rPr>
            </w:pPr>
            <w:r>
              <w:rPr>
                <w:sz w:val="20"/>
                <w:lang w:val="en-GB"/>
              </w:rPr>
              <w:t xml:space="preserve">Monitoring </w:t>
            </w:r>
          </w:p>
          <w:p w14:paraId="77C5B538" w14:textId="77777777" w:rsidR="00AC09B7" w:rsidRPr="00FA0687" w:rsidRDefault="00AC09B7" w:rsidP="00455583">
            <w:pPr>
              <w:pStyle w:val="ListParagraph"/>
              <w:numPr>
                <w:ilvl w:val="0"/>
                <w:numId w:val="17"/>
              </w:numPr>
              <w:rPr>
                <w:sz w:val="20"/>
                <w:lang w:val="en-GB"/>
              </w:rPr>
            </w:pPr>
            <w:r w:rsidRPr="00FA0687">
              <w:rPr>
                <w:sz w:val="20"/>
                <w:lang w:val="en-GB"/>
              </w:rPr>
              <w:t xml:space="preserve">Continuous flue gas monitoring according to air pollution regulations and drainage water sampling. </w:t>
            </w:r>
          </w:p>
          <w:p w14:paraId="76C60D57" w14:textId="77777777" w:rsidR="00AC09B7" w:rsidRPr="00FA0687" w:rsidRDefault="00AC09B7" w:rsidP="00455583">
            <w:pPr>
              <w:pStyle w:val="ListParagraph"/>
              <w:numPr>
                <w:ilvl w:val="0"/>
                <w:numId w:val="17"/>
              </w:numPr>
              <w:rPr>
                <w:sz w:val="20"/>
                <w:lang w:val="en-GB"/>
              </w:rPr>
            </w:pPr>
            <w:r w:rsidRPr="00FA0687">
              <w:rPr>
                <w:sz w:val="20"/>
                <w:lang w:val="en-GB"/>
              </w:rPr>
              <w:t xml:space="preserve">Discontinuous flue gas monitoring </w:t>
            </w:r>
          </w:p>
          <w:p w14:paraId="26FAC74E" w14:textId="77777777" w:rsidR="00AC09B7" w:rsidRDefault="00AC09B7" w:rsidP="00455583">
            <w:pPr>
              <w:pStyle w:val="ListParagraph"/>
              <w:numPr>
                <w:ilvl w:val="0"/>
                <w:numId w:val="17"/>
              </w:numPr>
              <w:rPr>
                <w:sz w:val="20"/>
                <w:lang w:val="en-GB"/>
              </w:rPr>
            </w:pPr>
            <w:r w:rsidRPr="00FA0687">
              <w:rPr>
                <w:sz w:val="20"/>
                <w:lang w:val="en-GB"/>
              </w:rPr>
              <w:t xml:space="preserve">Monthly/annually depending on compliance to permits </w:t>
            </w:r>
          </w:p>
          <w:p w14:paraId="7DBCC92F" w14:textId="77777777" w:rsidR="00AC09B7" w:rsidRDefault="00AC09B7" w:rsidP="00455583">
            <w:pPr>
              <w:pStyle w:val="ListParagraph"/>
              <w:numPr>
                <w:ilvl w:val="0"/>
                <w:numId w:val="17"/>
              </w:numPr>
              <w:rPr>
                <w:sz w:val="20"/>
                <w:lang w:val="en-GB"/>
              </w:rPr>
            </w:pPr>
            <w:r>
              <w:rPr>
                <w:sz w:val="20"/>
                <w:lang w:val="en-GB"/>
              </w:rPr>
              <w:t xml:space="preserve">Return </w:t>
            </w:r>
            <w:r w:rsidRPr="00FA0687">
              <w:rPr>
                <w:sz w:val="20"/>
                <w:lang w:val="en-GB"/>
              </w:rPr>
              <w:t>POPs/PTS components to the process</w:t>
            </w:r>
          </w:p>
          <w:p w14:paraId="4E7F05B6" w14:textId="77777777" w:rsidR="00AC09B7" w:rsidRDefault="00AC09B7" w:rsidP="00455583">
            <w:pPr>
              <w:pStyle w:val="ListParagraph"/>
              <w:numPr>
                <w:ilvl w:val="0"/>
                <w:numId w:val="17"/>
              </w:numPr>
              <w:rPr>
                <w:sz w:val="20"/>
                <w:lang w:val="en-GB"/>
              </w:rPr>
            </w:pPr>
            <w:r w:rsidRPr="00FA0687">
              <w:rPr>
                <w:sz w:val="20"/>
                <w:lang w:val="en-GB"/>
              </w:rPr>
              <w:t>Fly ash tests</w:t>
            </w:r>
          </w:p>
          <w:p w14:paraId="7A0AF7D9" w14:textId="77777777" w:rsidR="00AC09B7" w:rsidRDefault="00AC09B7" w:rsidP="00455583">
            <w:pPr>
              <w:pStyle w:val="ListParagraph"/>
              <w:numPr>
                <w:ilvl w:val="0"/>
                <w:numId w:val="17"/>
              </w:numPr>
              <w:rPr>
                <w:sz w:val="20"/>
                <w:lang w:val="en-GB"/>
              </w:rPr>
            </w:pPr>
            <w:r>
              <w:rPr>
                <w:sz w:val="20"/>
                <w:lang w:val="en-GB"/>
              </w:rPr>
              <w:t>S</w:t>
            </w:r>
            <w:r w:rsidRPr="00FA0687">
              <w:rPr>
                <w:sz w:val="20"/>
                <w:lang w:val="en-GB"/>
              </w:rPr>
              <w:t xml:space="preserve">lag tests </w:t>
            </w:r>
          </w:p>
          <w:p w14:paraId="11D32CC8" w14:textId="77777777" w:rsidR="00AC09B7" w:rsidRPr="00FA0687" w:rsidRDefault="00AC09B7" w:rsidP="00455583">
            <w:pPr>
              <w:pStyle w:val="ListParagraph"/>
              <w:numPr>
                <w:ilvl w:val="0"/>
                <w:numId w:val="17"/>
              </w:numPr>
              <w:rPr>
                <w:sz w:val="20"/>
                <w:lang w:val="en-GB"/>
              </w:rPr>
            </w:pPr>
            <w:r w:rsidRPr="00FA0687">
              <w:rPr>
                <w:sz w:val="20"/>
                <w:lang w:val="en-GB"/>
              </w:rPr>
              <w:t>All sampling according to regulations</w:t>
            </w:r>
          </w:p>
          <w:p w14:paraId="6D69AC53" w14:textId="77777777" w:rsidR="00AC09B7" w:rsidRPr="00EF5284" w:rsidRDefault="00AC09B7" w:rsidP="009717D4">
            <w:pPr>
              <w:rPr>
                <w:sz w:val="20"/>
                <w:lang w:val="en-GB"/>
              </w:rPr>
            </w:pPr>
          </w:p>
        </w:tc>
        <w:tc>
          <w:tcPr>
            <w:tcW w:w="2998" w:type="dxa"/>
            <w:tcBorders>
              <w:top w:val="single" w:sz="12" w:space="0" w:color="auto"/>
              <w:left w:val="single" w:sz="6" w:space="0" w:color="auto"/>
              <w:bottom w:val="single" w:sz="4" w:space="0" w:color="auto"/>
              <w:right w:val="single" w:sz="4" w:space="0" w:color="auto"/>
            </w:tcBorders>
            <w:shd w:val="clear" w:color="auto" w:fill="auto"/>
            <w:vAlign w:val="center"/>
          </w:tcPr>
          <w:p w14:paraId="0A04EAC9" w14:textId="77777777" w:rsidR="00AC09B7" w:rsidRDefault="00AC09B7" w:rsidP="009717D4">
            <w:pPr>
              <w:jc w:val="center"/>
              <w:rPr>
                <w:i/>
                <w:sz w:val="20"/>
                <w:lang w:val="en-GB"/>
              </w:rPr>
            </w:pPr>
          </w:p>
          <w:p w14:paraId="79AFD398" w14:textId="77777777" w:rsidR="00AC09B7" w:rsidRDefault="00AC09B7" w:rsidP="009717D4">
            <w:pPr>
              <w:jc w:val="center"/>
              <w:rPr>
                <w:i/>
                <w:sz w:val="20"/>
                <w:lang w:val="en-GB"/>
              </w:rPr>
            </w:pPr>
            <w:r w:rsidRPr="00FA0687">
              <w:rPr>
                <w:i/>
                <w:sz w:val="20"/>
                <w:lang w:val="en-GB"/>
              </w:rPr>
              <w:t>Use separate sheet(s)</w:t>
            </w:r>
          </w:p>
          <w:p w14:paraId="69555F5C" w14:textId="77777777" w:rsidR="00AC09B7" w:rsidRDefault="00AC09B7" w:rsidP="009717D4">
            <w:pPr>
              <w:jc w:val="center"/>
              <w:rPr>
                <w:i/>
                <w:sz w:val="20"/>
                <w:lang w:val="en-GB"/>
              </w:rPr>
            </w:pPr>
            <w:r w:rsidRPr="00FA0687">
              <w:rPr>
                <w:i/>
                <w:sz w:val="20"/>
                <w:lang w:val="en-GB"/>
              </w:rPr>
              <w:t>Use separate sheet(s)</w:t>
            </w:r>
          </w:p>
          <w:p w14:paraId="0B38310E" w14:textId="77777777" w:rsidR="00AC09B7" w:rsidRPr="00FA0687" w:rsidRDefault="00AC09B7" w:rsidP="009717D4">
            <w:pPr>
              <w:jc w:val="center"/>
              <w:rPr>
                <w:i/>
                <w:sz w:val="20"/>
                <w:lang w:val="en-GB"/>
              </w:rPr>
            </w:pPr>
            <w:r w:rsidRPr="00FA0687">
              <w:rPr>
                <w:i/>
                <w:sz w:val="20"/>
                <w:lang w:val="en-GB"/>
              </w:rPr>
              <w:t>Use separate sheet(s)</w:t>
            </w:r>
          </w:p>
          <w:p w14:paraId="05BE9765" w14:textId="77777777" w:rsidR="00AC09B7" w:rsidRDefault="00AC09B7" w:rsidP="009717D4">
            <w:pPr>
              <w:jc w:val="center"/>
              <w:rPr>
                <w:i/>
                <w:sz w:val="20"/>
                <w:lang w:val="en-GB"/>
              </w:rPr>
            </w:pPr>
            <w:r w:rsidRPr="00FA0687">
              <w:rPr>
                <w:i/>
                <w:sz w:val="20"/>
                <w:lang w:val="en-GB"/>
              </w:rPr>
              <w:t>Use separate sheet(s)</w:t>
            </w:r>
          </w:p>
          <w:p w14:paraId="7BC29EBB" w14:textId="77777777" w:rsidR="00AC09B7" w:rsidRPr="00FA0687" w:rsidRDefault="00AC09B7" w:rsidP="009717D4">
            <w:pPr>
              <w:jc w:val="center"/>
              <w:rPr>
                <w:i/>
                <w:sz w:val="20"/>
                <w:lang w:val="en-GB"/>
              </w:rPr>
            </w:pPr>
            <w:r w:rsidRPr="00FA0687">
              <w:rPr>
                <w:i/>
                <w:sz w:val="20"/>
                <w:lang w:val="en-GB"/>
              </w:rPr>
              <w:t>Use separate sheet(s)</w:t>
            </w:r>
          </w:p>
          <w:p w14:paraId="7450701B" w14:textId="77777777" w:rsidR="00AC09B7" w:rsidRPr="00FA0687" w:rsidRDefault="00AC09B7" w:rsidP="009717D4">
            <w:pPr>
              <w:jc w:val="center"/>
              <w:rPr>
                <w:i/>
                <w:sz w:val="20"/>
                <w:lang w:val="en-GB"/>
              </w:rPr>
            </w:pPr>
            <w:r w:rsidRPr="00FA0687">
              <w:rPr>
                <w:i/>
                <w:sz w:val="20"/>
                <w:lang w:val="en-GB"/>
              </w:rPr>
              <w:t>Use separate sheet(s)</w:t>
            </w:r>
          </w:p>
          <w:p w14:paraId="4CE9A588" w14:textId="77777777" w:rsidR="00AC09B7" w:rsidRPr="00EF5284" w:rsidRDefault="00AC09B7" w:rsidP="009717D4">
            <w:pPr>
              <w:jc w:val="center"/>
              <w:rPr>
                <w:i/>
                <w:sz w:val="20"/>
                <w:lang w:val="en-GB"/>
              </w:rPr>
            </w:pPr>
            <w:r w:rsidRPr="00FA0687">
              <w:rPr>
                <w:i/>
                <w:sz w:val="20"/>
                <w:lang w:val="en-GB"/>
              </w:rPr>
              <w:t>Use separate sheet(s)</w:t>
            </w:r>
          </w:p>
        </w:tc>
      </w:tr>
    </w:tbl>
    <w:p w14:paraId="63E32AE6" w14:textId="77777777" w:rsidR="00AC09B7" w:rsidRDefault="00AC09B7" w:rsidP="00AC09B7">
      <w:pPr>
        <w:jc w:val="both"/>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666"/>
        <w:gridCol w:w="2980"/>
      </w:tblGrid>
      <w:tr w:rsidR="00AC09B7" w:rsidRPr="00EF5284" w14:paraId="6A3335A5" w14:textId="77777777" w:rsidTr="00455583">
        <w:trPr>
          <w:trHeight w:val="760"/>
        </w:trPr>
        <w:tc>
          <w:tcPr>
            <w:tcW w:w="704" w:type="dxa"/>
            <w:tcBorders>
              <w:top w:val="single" w:sz="12" w:space="0" w:color="auto"/>
              <w:left w:val="single" w:sz="4" w:space="0" w:color="auto"/>
              <w:bottom w:val="single" w:sz="4" w:space="0" w:color="auto"/>
              <w:right w:val="single" w:sz="6" w:space="0" w:color="auto"/>
            </w:tcBorders>
          </w:tcPr>
          <w:p w14:paraId="1CF1ACB9" w14:textId="77777777" w:rsidR="00AC09B7" w:rsidRPr="00A176AF" w:rsidRDefault="00AC09B7" w:rsidP="009717D4">
            <w:pPr>
              <w:rPr>
                <w:sz w:val="20"/>
                <w:lang w:val="en-GB"/>
              </w:rPr>
            </w:pPr>
            <w:r>
              <w:rPr>
                <w:sz w:val="20"/>
                <w:lang w:val="en-GB"/>
              </w:rPr>
              <w:t>2.c</w:t>
            </w:r>
          </w:p>
        </w:tc>
        <w:tc>
          <w:tcPr>
            <w:tcW w:w="5666" w:type="dxa"/>
            <w:tcBorders>
              <w:top w:val="single" w:sz="12" w:space="0" w:color="auto"/>
              <w:left w:val="single" w:sz="6" w:space="0" w:color="auto"/>
              <w:bottom w:val="single" w:sz="4" w:space="0" w:color="auto"/>
              <w:right w:val="single" w:sz="6" w:space="0" w:color="auto"/>
            </w:tcBorders>
            <w:vAlign w:val="center"/>
          </w:tcPr>
          <w:p w14:paraId="7E7BEFA6" w14:textId="77777777" w:rsidR="00AC09B7" w:rsidRDefault="00AC09B7" w:rsidP="009717D4">
            <w:pPr>
              <w:rPr>
                <w:sz w:val="20"/>
                <w:lang w:val="en-GB"/>
              </w:rPr>
            </w:pPr>
            <w:r>
              <w:rPr>
                <w:sz w:val="20"/>
                <w:lang w:val="en-GB"/>
              </w:rPr>
              <w:t>T</w:t>
            </w:r>
            <w:r w:rsidRPr="00325BFA">
              <w:rPr>
                <w:sz w:val="20"/>
                <w:lang w:val="en-GB"/>
              </w:rPr>
              <w:t xml:space="preserve">otal plant capacity </w:t>
            </w:r>
          </w:p>
          <w:p w14:paraId="73A5A737" w14:textId="77777777" w:rsidR="00AC09B7" w:rsidRPr="00EF5284" w:rsidRDefault="00AC09B7" w:rsidP="009717D4">
            <w:pPr>
              <w:rPr>
                <w:sz w:val="20"/>
                <w:lang w:val="en-GB"/>
              </w:rPr>
            </w:pPr>
            <w:r>
              <w:rPr>
                <w:sz w:val="20"/>
                <w:lang w:val="en-GB"/>
              </w:rPr>
              <w:t>Number of kilns used with individual capacity</w:t>
            </w:r>
          </w:p>
        </w:tc>
        <w:tc>
          <w:tcPr>
            <w:tcW w:w="2980" w:type="dxa"/>
            <w:tcBorders>
              <w:top w:val="single" w:sz="12" w:space="0" w:color="auto"/>
              <w:left w:val="single" w:sz="6" w:space="0" w:color="auto"/>
              <w:bottom w:val="single" w:sz="4" w:space="0" w:color="auto"/>
              <w:right w:val="single" w:sz="4" w:space="0" w:color="auto"/>
            </w:tcBorders>
            <w:shd w:val="clear" w:color="auto" w:fill="auto"/>
            <w:vAlign w:val="center"/>
          </w:tcPr>
          <w:p w14:paraId="350CE92F" w14:textId="77777777" w:rsidR="00AC09B7" w:rsidRDefault="00AC09B7" w:rsidP="009717D4">
            <w:pPr>
              <w:jc w:val="center"/>
              <w:rPr>
                <w:sz w:val="20"/>
                <w:lang w:val="en-GB"/>
              </w:rPr>
            </w:pPr>
            <w:r w:rsidRPr="00325BFA">
              <w:rPr>
                <w:sz w:val="20"/>
                <w:lang w:val="en-GB"/>
              </w:rPr>
              <w:t>t</w:t>
            </w:r>
            <w:r>
              <w:rPr>
                <w:sz w:val="20"/>
                <w:lang w:val="en-GB"/>
              </w:rPr>
              <w:t>ons</w:t>
            </w:r>
            <w:r w:rsidRPr="00325BFA">
              <w:rPr>
                <w:sz w:val="20"/>
                <w:lang w:val="en-GB"/>
              </w:rPr>
              <w:t>/y</w:t>
            </w:r>
            <w:r>
              <w:rPr>
                <w:sz w:val="20"/>
                <w:lang w:val="en-GB"/>
              </w:rPr>
              <w:t>ea</w:t>
            </w:r>
            <w:r w:rsidRPr="00325BFA">
              <w:rPr>
                <w:sz w:val="20"/>
                <w:lang w:val="en-GB"/>
              </w:rPr>
              <w:t>r</w:t>
            </w:r>
          </w:p>
          <w:p w14:paraId="4B5A81D2" w14:textId="77777777" w:rsidR="00AC09B7" w:rsidRPr="00EF5284" w:rsidRDefault="00AC09B7" w:rsidP="009717D4">
            <w:pPr>
              <w:jc w:val="center"/>
              <w:rPr>
                <w:i/>
                <w:sz w:val="20"/>
                <w:lang w:val="en-GB"/>
              </w:rPr>
            </w:pPr>
            <w:r>
              <w:rPr>
                <w:i/>
                <w:sz w:val="20"/>
                <w:lang w:val="en-GB"/>
              </w:rPr>
              <w:t>tons/year</w:t>
            </w:r>
          </w:p>
        </w:tc>
      </w:tr>
      <w:tr w:rsidR="00AC09B7" w:rsidRPr="00745C1D" w14:paraId="395D40BE" w14:textId="77777777" w:rsidTr="00455583">
        <w:trPr>
          <w:trHeight w:val="306"/>
        </w:trPr>
        <w:tc>
          <w:tcPr>
            <w:tcW w:w="704" w:type="dxa"/>
            <w:tcBorders>
              <w:top w:val="single" w:sz="4" w:space="0" w:color="auto"/>
              <w:left w:val="single" w:sz="4" w:space="0" w:color="auto"/>
              <w:bottom w:val="single" w:sz="4" w:space="0" w:color="auto"/>
              <w:right w:val="single" w:sz="6" w:space="0" w:color="auto"/>
            </w:tcBorders>
          </w:tcPr>
          <w:p w14:paraId="499DEB69" w14:textId="77777777" w:rsidR="00AC09B7" w:rsidRDefault="00AC09B7" w:rsidP="009717D4">
            <w:pPr>
              <w:rPr>
                <w:sz w:val="20"/>
                <w:lang w:val="en-GB"/>
              </w:rPr>
            </w:pPr>
            <w:r>
              <w:rPr>
                <w:sz w:val="20"/>
                <w:lang w:val="en-GB"/>
              </w:rPr>
              <w:t>2.c.1</w:t>
            </w:r>
          </w:p>
        </w:tc>
        <w:tc>
          <w:tcPr>
            <w:tcW w:w="5666" w:type="dxa"/>
            <w:tcBorders>
              <w:top w:val="single" w:sz="4" w:space="0" w:color="auto"/>
              <w:left w:val="single" w:sz="6" w:space="0" w:color="auto"/>
              <w:bottom w:val="single" w:sz="4" w:space="0" w:color="auto"/>
              <w:right w:val="single" w:sz="6" w:space="0" w:color="auto"/>
            </w:tcBorders>
          </w:tcPr>
          <w:p w14:paraId="4A5CE745" w14:textId="77777777" w:rsidR="00AC09B7" w:rsidRPr="00EF5284" w:rsidRDefault="00AC09B7" w:rsidP="009717D4">
            <w:pPr>
              <w:rPr>
                <w:sz w:val="20"/>
                <w:lang w:val="en-GB"/>
              </w:rPr>
            </w:pPr>
            <w:r>
              <w:rPr>
                <w:sz w:val="20"/>
                <w:lang w:val="en-GB"/>
              </w:rPr>
              <w:t>Related capacity of the total capacity for the treatment of HCH  waste with chlorine content from 10-50% as follows:</w:t>
            </w:r>
          </w:p>
        </w:tc>
        <w:tc>
          <w:tcPr>
            <w:tcW w:w="2980" w:type="dxa"/>
            <w:tcBorders>
              <w:top w:val="single" w:sz="4" w:space="0" w:color="auto"/>
              <w:left w:val="single" w:sz="6" w:space="0" w:color="auto"/>
              <w:bottom w:val="single" w:sz="4" w:space="0" w:color="auto"/>
              <w:right w:val="single" w:sz="4" w:space="0" w:color="auto"/>
            </w:tcBorders>
            <w:shd w:val="clear" w:color="auto" w:fill="D9D9D9"/>
          </w:tcPr>
          <w:p w14:paraId="692130E2" w14:textId="77777777" w:rsidR="00AC09B7" w:rsidRPr="00144647" w:rsidRDefault="00AC09B7" w:rsidP="009717D4">
            <w:pPr>
              <w:jc w:val="center"/>
              <w:rPr>
                <w:i/>
                <w:sz w:val="20"/>
                <w:lang w:val="en-GB"/>
              </w:rPr>
            </w:pPr>
          </w:p>
        </w:tc>
      </w:tr>
      <w:tr w:rsidR="00AC09B7" w:rsidRPr="00EF5284" w14:paraId="110A5898" w14:textId="77777777" w:rsidTr="00455583">
        <w:trPr>
          <w:trHeight w:val="306"/>
        </w:trPr>
        <w:tc>
          <w:tcPr>
            <w:tcW w:w="704" w:type="dxa"/>
            <w:tcBorders>
              <w:top w:val="single" w:sz="4" w:space="0" w:color="auto"/>
              <w:left w:val="single" w:sz="4" w:space="0" w:color="auto"/>
              <w:bottom w:val="single" w:sz="4" w:space="0" w:color="auto"/>
              <w:right w:val="single" w:sz="6" w:space="0" w:color="auto"/>
            </w:tcBorders>
          </w:tcPr>
          <w:p w14:paraId="49898F6A" w14:textId="77777777" w:rsidR="00AC09B7" w:rsidRPr="00A176AF" w:rsidRDefault="00AC09B7" w:rsidP="009717D4">
            <w:pPr>
              <w:rPr>
                <w:sz w:val="20"/>
                <w:lang w:val="en-GB"/>
              </w:rPr>
            </w:pPr>
            <w:r>
              <w:rPr>
                <w:sz w:val="20"/>
                <w:lang w:val="en-GB"/>
              </w:rPr>
              <w:t>2.c.1</w:t>
            </w:r>
          </w:p>
        </w:tc>
        <w:tc>
          <w:tcPr>
            <w:tcW w:w="5666" w:type="dxa"/>
            <w:tcBorders>
              <w:top w:val="single" w:sz="4" w:space="0" w:color="auto"/>
              <w:left w:val="single" w:sz="6" w:space="0" w:color="auto"/>
              <w:bottom w:val="single" w:sz="4" w:space="0" w:color="auto"/>
              <w:right w:val="single" w:sz="6" w:space="0" w:color="auto"/>
            </w:tcBorders>
          </w:tcPr>
          <w:p w14:paraId="3D4FBFE8" w14:textId="77777777" w:rsidR="00AC09B7" w:rsidRPr="00EF5284" w:rsidRDefault="00AC09B7" w:rsidP="009717D4">
            <w:pPr>
              <w:rPr>
                <w:sz w:val="20"/>
                <w:lang w:val="en-GB"/>
              </w:rPr>
            </w:pPr>
            <w:r w:rsidRPr="000E6A88">
              <w:rPr>
                <w:sz w:val="20"/>
                <w:lang w:val="en-GB"/>
              </w:rPr>
              <w:t>Related capacity of the total capacity for the treatment of HCH  waste with chlorine content from 10</w:t>
            </w:r>
            <w:r>
              <w:rPr>
                <w:sz w:val="20"/>
                <w:lang w:val="en-GB"/>
              </w:rPr>
              <w:t>%</w:t>
            </w:r>
          </w:p>
        </w:tc>
        <w:tc>
          <w:tcPr>
            <w:tcW w:w="2980" w:type="dxa"/>
            <w:tcBorders>
              <w:top w:val="single" w:sz="4" w:space="0" w:color="auto"/>
              <w:left w:val="single" w:sz="6" w:space="0" w:color="auto"/>
              <w:bottom w:val="single" w:sz="4" w:space="0" w:color="auto"/>
              <w:right w:val="single" w:sz="4" w:space="0" w:color="auto"/>
            </w:tcBorders>
            <w:shd w:val="clear" w:color="auto" w:fill="D9D9D9"/>
          </w:tcPr>
          <w:p w14:paraId="3781FE6C" w14:textId="77777777" w:rsidR="00AC09B7" w:rsidRPr="00EF5284" w:rsidRDefault="00AC09B7" w:rsidP="009717D4">
            <w:pPr>
              <w:jc w:val="center"/>
              <w:rPr>
                <w:i/>
                <w:sz w:val="20"/>
                <w:lang w:val="en-GB"/>
              </w:rPr>
            </w:pPr>
            <w:r w:rsidRPr="00BD5976">
              <w:rPr>
                <w:sz w:val="20"/>
                <w:lang w:val="en-GB"/>
              </w:rPr>
              <w:t>tons/year</w:t>
            </w:r>
          </w:p>
        </w:tc>
      </w:tr>
      <w:tr w:rsidR="00AC09B7" w:rsidRPr="00EF5284" w14:paraId="2D3A5A13" w14:textId="77777777" w:rsidTr="00455583">
        <w:trPr>
          <w:trHeight w:val="306"/>
        </w:trPr>
        <w:tc>
          <w:tcPr>
            <w:tcW w:w="704" w:type="dxa"/>
            <w:tcBorders>
              <w:top w:val="single" w:sz="4" w:space="0" w:color="auto"/>
              <w:left w:val="single" w:sz="4" w:space="0" w:color="auto"/>
              <w:bottom w:val="single" w:sz="4" w:space="0" w:color="auto"/>
              <w:right w:val="single" w:sz="6" w:space="0" w:color="auto"/>
            </w:tcBorders>
          </w:tcPr>
          <w:p w14:paraId="54F56D26" w14:textId="77777777" w:rsidR="00AC09B7" w:rsidRDefault="00AC09B7" w:rsidP="009717D4">
            <w:pPr>
              <w:rPr>
                <w:sz w:val="20"/>
                <w:lang w:val="en-GB"/>
              </w:rPr>
            </w:pPr>
            <w:r w:rsidRPr="00B9558C">
              <w:rPr>
                <w:sz w:val="20"/>
                <w:lang w:val="en-GB"/>
              </w:rPr>
              <w:t>2.</w:t>
            </w:r>
            <w:r>
              <w:rPr>
                <w:sz w:val="20"/>
                <w:lang w:val="en-GB"/>
              </w:rPr>
              <w:t>c</w:t>
            </w:r>
            <w:r w:rsidRPr="00B9558C">
              <w:rPr>
                <w:sz w:val="20"/>
                <w:lang w:val="en-GB"/>
              </w:rPr>
              <w:t>.</w:t>
            </w:r>
            <w:r>
              <w:rPr>
                <w:sz w:val="20"/>
                <w:lang w:val="en-GB"/>
              </w:rPr>
              <w:t>2</w:t>
            </w:r>
          </w:p>
        </w:tc>
        <w:tc>
          <w:tcPr>
            <w:tcW w:w="5666" w:type="dxa"/>
            <w:tcBorders>
              <w:top w:val="single" w:sz="4" w:space="0" w:color="auto"/>
              <w:left w:val="single" w:sz="6" w:space="0" w:color="auto"/>
              <w:bottom w:val="single" w:sz="4" w:space="0" w:color="auto"/>
              <w:right w:val="single" w:sz="6" w:space="0" w:color="auto"/>
            </w:tcBorders>
          </w:tcPr>
          <w:p w14:paraId="666931E7" w14:textId="77777777" w:rsidR="00AC09B7" w:rsidRPr="00EF5284" w:rsidRDefault="00AC09B7" w:rsidP="009717D4">
            <w:pPr>
              <w:rPr>
                <w:sz w:val="20"/>
                <w:lang w:val="en-GB"/>
              </w:rPr>
            </w:pPr>
            <w:r w:rsidRPr="00AE0E44">
              <w:rPr>
                <w:sz w:val="20"/>
                <w:lang w:val="en-GB"/>
              </w:rPr>
              <w:t xml:space="preserve">Related capacity of the total capacity for the treatment of HCH  waste with chlorine content from </w:t>
            </w:r>
            <w:r>
              <w:rPr>
                <w:sz w:val="20"/>
                <w:lang w:val="en-GB"/>
              </w:rPr>
              <w:t>2</w:t>
            </w:r>
            <w:r w:rsidRPr="00AE0E44">
              <w:rPr>
                <w:sz w:val="20"/>
                <w:lang w:val="en-GB"/>
              </w:rPr>
              <w:t>0%</w:t>
            </w:r>
          </w:p>
        </w:tc>
        <w:tc>
          <w:tcPr>
            <w:tcW w:w="2980" w:type="dxa"/>
            <w:tcBorders>
              <w:top w:val="single" w:sz="4" w:space="0" w:color="auto"/>
              <w:left w:val="single" w:sz="6" w:space="0" w:color="auto"/>
              <w:bottom w:val="single" w:sz="4" w:space="0" w:color="auto"/>
              <w:right w:val="single" w:sz="4" w:space="0" w:color="auto"/>
            </w:tcBorders>
            <w:shd w:val="clear" w:color="auto" w:fill="D9D9D9"/>
          </w:tcPr>
          <w:p w14:paraId="6CAC68B8" w14:textId="77777777" w:rsidR="00AC09B7" w:rsidRPr="00144647" w:rsidRDefault="00AC09B7" w:rsidP="009717D4">
            <w:pPr>
              <w:jc w:val="center"/>
              <w:rPr>
                <w:i/>
                <w:sz w:val="20"/>
                <w:lang w:val="en-GB"/>
              </w:rPr>
            </w:pPr>
            <w:r w:rsidRPr="00BD5976">
              <w:rPr>
                <w:sz w:val="20"/>
                <w:lang w:val="en-GB"/>
              </w:rPr>
              <w:t>tons/year</w:t>
            </w:r>
          </w:p>
        </w:tc>
      </w:tr>
      <w:tr w:rsidR="00AC09B7" w:rsidRPr="00EF5284" w14:paraId="3F88282E" w14:textId="77777777" w:rsidTr="00455583">
        <w:trPr>
          <w:trHeight w:val="306"/>
        </w:trPr>
        <w:tc>
          <w:tcPr>
            <w:tcW w:w="704" w:type="dxa"/>
            <w:tcBorders>
              <w:top w:val="single" w:sz="4" w:space="0" w:color="auto"/>
              <w:left w:val="single" w:sz="4" w:space="0" w:color="auto"/>
              <w:bottom w:val="single" w:sz="4" w:space="0" w:color="auto"/>
              <w:right w:val="single" w:sz="6" w:space="0" w:color="auto"/>
            </w:tcBorders>
          </w:tcPr>
          <w:p w14:paraId="329E4EDD" w14:textId="77777777" w:rsidR="00AC09B7" w:rsidRDefault="00AC09B7" w:rsidP="009717D4">
            <w:pPr>
              <w:rPr>
                <w:sz w:val="20"/>
                <w:lang w:val="en-GB"/>
              </w:rPr>
            </w:pPr>
            <w:r w:rsidRPr="00B9558C">
              <w:rPr>
                <w:sz w:val="20"/>
                <w:lang w:val="en-GB"/>
              </w:rPr>
              <w:t>2.</w:t>
            </w:r>
            <w:r>
              <w:rPr>
                <w:sz w:val="20"/>
                <w:lang w:val="en-GB"/>
              </w:rPr>
              <w:t>c</w:t>
            </w:r>
            <w:r w:rsidRPr="00B9558C">
              <w:rPr>
                <w:sz w:val="20"/>
                <w:lang w:val="en-GB"/>
              </w:rPr>
              <w:t>.</w:t>
            </w:r>
            <w:r>
              <w:rPr>
                <w:sz w:val="20"/>
                <w:lang w:val="en-GB"/>
              </w:rPr>
              <w:t>3</w:t>
            </w:r>
          </w:p>
        </w:tc>
        <w:tc>
          <w:tcPr>
            <w:tcW w:w="5666" w:type="dxa"/>
            <w:tcBorders>
              <w:top w:val="single" w:sz="4" w:space="0" w:color="auto"/>
              <w:left w:val="single" w:sz="6" w:space="0" w:color="auto"/>
              <w:bottom w:val="single" w:sz="4" w:space="0" w:color="auto"/>
              <w:right w:val="single" w:sz="6" w:space="0" w:color="auto"/>
            </w:tcBorders>
          </w:tcPr>
          <w:p w14:paraId="7E444474" w14:textId="77777777" w:rsidR="00AC09B7" w:rsidRPr="00EF5284" w:rsidRDefault="00AC09B7" w:rsidP="009717D4">
            <w:pPr>
              <w:rPr>
                <w:sz w:val="20"/>
                <w:lang w:val="en-GB"/>
              </w:rPr>
            </w:pPr>
            <w:r w:rsidRPr="00AE0E44">
              <w:rPr>
                <w:sz w:val="20"/>
                <w:lang w:val="en-GB"/>
              </w:rPr>
              <w:t xml:space="preserve">Related capacity of the total capacity for the treatment of HCH  waste with chlorine content from </w:t>
            </w:r>
            <w:r>
              <w:rPr>
                <w:sz w:val="20"/>
                <w:lang w:val="en-GB"/>
              </w:rPr>
              <w:t>3</w:t>
            </w:r>
            <w:r w:rsidRPr="00AE0E44">
              <w:rPr>
                <w:sz w:val="20"/>
                <w:lang w:val="en-GB"/>
              </w:rPr>
              <w:t>0%</w:t>
            </w:r>
          </w:p>
        </w:tc>
        <w:tc>
          <w:tcPr>
            <w:tcW w:w="2980" w:type="dxa"/>
            <w:tcBorders>
              <w:top w:val="single" w:sz="4" w:space="0" w:color="auto"/>
              <w:left w:val="single" w:sz="6" w:space="0" w:color="auto"/>
              <w:bottom w:val="single" w:sz="4" w:space="0" w:color="auto"/>
              <w:right w:val="single" w:sz="4" w:space="0" w:color="auto"/>
            </w:tcBorders>
            <w:shd w:val="clear" w:color="auto" w:fill="D9D9D9"/>
          </w:tcPr>
          <w:p w14:paraId="1C0323FB" w14:textId="77777777" w:rsidR="00AC09B7" w:rsidRPr="00144647" w:rsidRDefault="00AC09B7" w:rsidP="009717D4">
            <w:pPr>
              <w:jc w:val="center"/>
              <w:rPr>
                <w:i/>
                <w:sz w:val="20"/>
                <w:lang w:val="en-GB"/>
              </w:rPr>
            </w:pPr>
            <w:r w:rsidRPr="00BD5976">
              <w:rPr>
                <w:sz w:val="20"/>
                <w:lang w:val="en-GB"/>
              </w:rPr>
              <w:t>tons/year</w:t>
            </w:r>
          </w:p>
        </w:tc>
      </w:tr>
      <w:tr w:rsidR="00AC09B7" w:rsidRPr="00EF5284" w14:paraId="17C4ACD1" w14:textId="77777777" w:rsidTr="00455583">
        <w:trPr>
          <w:trHeight w:val="306"/>
        </w:trPr>
        <w:tc>
          <w:tcPr>
            <w:tcW w:w="704" w:type="dxa"/>
            <w:tcBorders>
              <w:top w:val="single" w:sz="4" w:space="0" w:color="auto"/>
              <w:left w:val="single" w:sz="4" w:space="0" w:color="auto"/>
              <w:bottom w:val="single" w:sz="4" w:space="0" w:color="auto"/>
              <w:right w:val="single" w:sz="6" w:space="0" w:color="auto"/>
            </w:tcBorders>
          </w:tcPr>
          <w:p w14:paraId="657A37F0" w14:textId="77777777" w:rsidR="00AC09B7" w:rsidRDefault="00AC09B7" w:rsidP="009717D4">
            <w:pPr>
              <w:rPr>
                <w:sz w:val="20"/>
                <w:lang w:val="en-GB"/>
              </w:rPr>
            </w:pPr>
            <w:r w:rsidRPr="00B9558C">
              <w:rPr>
                <w:sz w:val="20"/>
                <w:lang w:val="en-GB"/>
              </w:rPr>
              <w:t>2.</w:t>
            </w:r>
            <w:r>
              <w:rPr>
                <w:sz w:val="20"/>
                <w:lang w:val="en-GB"/>
              </w:rPr>
              <w:t>c</w:t>
            </w:r>
            <w:r w:rsidRPr="00B9558C">
              <w:rPr>
                <w:sz w:val="20"/>
                <w:lang w:val="en-GB"/>
              </w:rPr>
              <w:t>.</w:t>
            </w:r>
            <w:r>
              <w:rPr>
                <w:sz w:val="20"/>
                <w:lang w:val="en-GB"/>
              </w:rPr>
              <w:t>4</w:t>
            </w:r>
          </w:p>
        </w:tc>
        <w:tc>
          <w:tcPr>
            <w:tcW w:w="5666" w:type="dxa"/>
            <w:tcBorders>
              <w:top w:val="single" w:sz="4" w:space="0" w:color="auto"/>
              <w:left w:val="single" w:sz="6" w:space="0" w:color="auto"/>
              <w:bottom w:val="single" w:sz="4" w:space="0" w:color="auto"/>
              <w:right w:val="single" w:sz="6" w:space="0" w:color="auto"/>
            </w:tcBorders>
          </w:tcPr>
          <w:p w14:paraId="1CC0DA1E" w14:textId="77777777" w:rsidR="00AC09B7" w:rsidRPr="00EF5284" w:rsidRDefault="00AC09B7" w:rsidP="009717D4">
            <w:pPr>
              <w:rPr>
                <w:sz w:val="20"/>
                <w:lang w:val="en-GB"/>
              </w:rPr>
            </w:pPr>
            <w:r w:rsidRPr="00AE0E44">
              <w:rPr>
                <w:sz w:val="20"/>
                <w:lang w:val="en-GB"/>
              </w:rPr>
              <w:t xml:space="preserve">Related capacity of the total capacity for the treatment of HCH  waste with chlorine content from </w:t>
            </w:r>
            <w:r>
              <w:rPr>
                <w:sz w:val="20"/>
                <w:lang w:val="en-GB"/>
              </w:rPr>
              <w:t>4</w:t>
            </w:r>
            <w:r w:rsidRPr="00AE0E44">
              <w:rPr>
                <w:sz w:val="20"/>
                <w:lang w:val="en-GB"/>
              </w:rPr>
              <w:t>0%</w:t>
            </w:r>
          </w:p>
        </w:tc>
        <w:tc>
          <w:tcPr>
            <w:tcW w:w="2980" w:type="dxa"/>
            <w:tcBorders>
              <w:top w:val="single" w:sz="4" w:space="0" w:color="auto"/>
              <w:left w:val="single" w:sz="6" w:space="0" w:color="auto"/>
              <w:bottom w:val="single" w:sz="4" w:space="0" w:color="auto"/>
              <w:right w:val="single" w:sz="4" w:space="0" w:color="auto"/>
            </w:tcBorders>
            <w:shd w:val="clear" w:color="auto" w:fill="D9D9D9"/>
          </w:tcPr>
          <w:p w14:paraId="2D7C61E7" w14:textId="77777777" w:rsidR="00AC09B7" w:rsidRPr="00144647" w:rsidRDefault="00AC09B7" w:rsidP="009717D4">
            <w:pPr>
              <w:jc w:val="center"/>
              <w:rPr>
                <w:i/>
                <w:sz w:val="20"/>
                <w:lang w:val="en-GB"/>
              </w:rPr>
            </w:pPr>
            <w:r w:rsidRPr="00BD5976">
              <w:rPr>
                <w:sz w:val="20"/>
                <w:lang w:val="en-GB"/>
              </w:rPr>
              <w:t>tons/year</w:t>
            </w:r>
          </w:p>
        </w:tc>
      </w:tr>
      <w:tr w:rsidR="00AC09B7" w:rsidRPr="00EF5284" w14:paraId="174FA1D7" w14:textId="77777777" w:rsidTr="00455583">
        <w:trPr>
          <w:trHeight w:val="306"/>
        </w:trPr>
        <w:tc>
          <w:tcPr>
            <w:tcW w:w="704" w:type="dxa"/>
            <w:tcBorders>
              <w:top w:val="single" w:sz="4" w:space="0" w:color="auto"/>
              <w:left w:val="single" w:sz="4" w:space="0" w:color="auto"/>
              <w:bottom w:val="single" w:sz="4" w:space="0" w:color="auto"/>
              <w:right w:val="single" w:sz="6" w:space="0" w:color="auto"/>
            </w:tcBorders>
          </w:tcPr>
          <w:p w14:paraId="6F2695DB" w14:textId="77777777" w:rsidR="00AC09B7" w:rsidRDefault="00AC09B7" w:rsidP="009717D4">
            <w:pPr>
              <w:rPr>
                <w:sz w:val="20"/>
                <w:lang w:val="en-GB"/>
              </w:rPr>
            </w:pPr>
            <w:r w:rsidRPr="00B9558C">
              <w:rPr>
                <w:sz w:val="20"/>
                <w:lang w:val="en-GB"/>
              </w:rPr>
              <w:t>2.</w:t>
            </w:r>
            <w:r>
              <w:rPr>
                <w:sz w:val="20"/>
                <w:lang w:val="en-GB"/>
              </w:rPr>
              <w:t>c</w:t>
            </w:r>
            <w:r w:rsidRPr="00B9558C">
              <w:rPr>
                <w:sz w:val="20"/>
                <w:lang w:val="en-GB"/>
              </w:rPr>
              <w:t>.</w:t>
            </w:r>
            <w:r>
              <w:rPr>
                <w:sz w:val="20"/>
                <w:lang w:val="en-GB"/>
              </w:rPr>
              <w:t>5</w:t>
            </w:r>
          </w:p>
        </w:tc>
        <w:tc>
          <w:tcPr>
            <w:tcW w:w="5666" w:type="dxa"/>
            <w:tcBorders>
              <w:top w:val="single" w:sz="4" w:space="0" w:color="auto"/>
              <w:left w:val="single" w:sz="6" w:space="0" w:color="auto"/>
              <w:bottom w:val="single" w:sz="4" w:space="0" w:color="auto"/>
              <w:right w:val="single" w:sz="6" w:space="0" w:color="auto"/>
            </w:tcBorders>
          </w:tcPr>
          <w:p w14:paraId="364FDAC9" w14:textId="77777777" w:rsidR="00AC09B7" w:rsidRPr="00EF5284" w:rsidRDefault="00AC09B7" w:rsidP="009717D4">
            <w:pPr>
              <w:rPr>
                <w:sz w:val="20"/>
                <w:lang w:val="en-GB"/>
              </w:rPr>
            </w:pPr>
            <w:r w:rsidRPr="00AE0E44">
              <w:rPr>
                <w:sz w:val="20"/>
                <w:lang w:val="en-GB"/>
              </w:rPr>
              <w:t xml:space="preserve">Related capacity of the total capacity for the treatment of HCH  waste with chlorine content from </w:t>
            </w:r>
            <w:r>
              <w:rPr>
                <w:sz w:val="20"/>
                <w:lang w:val="en-GB"/>
              </w:rPr>
              <w:t>5</w:t>
            </w:r>
            <w:r w:rsidRPr="00AE0E44">
              <w:rPr>
                <w:sz w:val="20"/>
                <w:lang w:val="en-GB"/>
              </w:rPr>
              <w:t>0%</w:t>
            </w:r>
          </w:p>
        </w:tc>
        <w:tc>
          <w:tcPr>
            <w:tcW w:w="2980" w:type="dxa"/>
            <w:tcBorders>
              <w:top w:val="single" w:sz="4" w:space="0" w:color="auto"/>
              <w:left w:val="single" w:sz="6" w:space="0" w:color="auto"/>
              <w:bottom w:val="single" w:sz="4" w:space="0" w:color="auto"/>
              <w:right w:val="single" w:sz="4" w:space="0" w:color="auto"/>
            </w:tcBorders>
            <w:shd w:val="clear" w:color="auto" w:fill="D9D9D9"/>
          </w:tcPr>
          <w:p w14:paraId="30891DF9" w14:textId="77777777" w:rsidR="00AC09B7" w:rsidRPr="00144647" w:rsidRDefault="00AC09B7" w:rsidP="009717D4">
            <w:pPr>
              <w:jc w:val="center"/>
              <w:rPr>
                <w:i/>
                <w:sz w:val="20"/>
                <w:lang w:val="en-GB"/>
              </w:rPr>
            </w:pPr>
            <w:r w:rsidRPr="00BD5976">
              <w:rPr>
                <w:sz w:val="20"/>
                <w:lang w:val="en-GB"/>
              </w:rPr>
              <w:t>tons/year</w:t>
            </w:r>
          </w:p>
        </w:tc>
      </w:tr>
      <w:tr w:rsidR="00AC09B7" w:rsidRPr="00EF5284" w14:paraId="60A53EC4" w14:textId="77777777" w:rsidTr="00455583">
        <w:trPr>
          <w:trHeight w:val="306"/>
        </w:trPr>
        <w:tc>
          <w:tcPr>
            <w:tcW w:w="704" w:type="dxa"/>
            <w:tcBorders>
              <w:top w:val="single" w:sz="4" w:space="0" w:color="auto"/>
              <w:left w:val="single" w:sz="4" w:space="0" w:color="auto"/>
              <w:bottom w:val="single" w:sz="4" w:space="0" w:color="auto"/>
              <w:right w:val="single" w:sz="6" w:space="0" w:color="auto"/>
            </w:tcBorders>
          </w:tcPr>
          <w:p w14:paraId="65007A6A" w14:textId="77777777" w:rsidR="00AC09B7" w:rsidRDefault="00AC09B7" w:rsidP="009717D4">
            <w:pPr>
              <w:rPr>
                <w:sz w:val="20"/>
                <w:lang w:val="en-GB"/>
              </w:rPr>
            </w:pPr>
            <w:r>
              <w:rPr>
                <w:sz w:val="20"/>
                <w:lang w:val="en-GB"/>
              </w:rPr>
              <w:t>2.d</w:t>
            </w:r>
          </w:p>
        </w:tc>
        <w:tc>
          <w:tcPr>
            <w:tcW w:w="5666" w:type="dxa"/>
            <w:tcBorders>
              <w:top w:val="single" w:sz="4" w:space="0" w:color="auto"/>
              <w:left w:val="single" w:sz="6" w:space="0" w:color="auto"/>
              <w:bottom w:val="single" w:sz="4" w:space="0" w:color="auto"/>
              <w:right w:val="single" w:sz="6" w:space="0" w:color="auto"/>
            </w:tcBorders>
          </w:tcPr>
          <w:p w14:paraId="5E650F05" w14:textId="77777777" w:rsidR="00AC09B7" w:rsidRPr="00CB2485" w:rsidRDefault="00AC09B7" w:rsidP="009717D4">
            <w:pPr>
              <w:rPr>
                <w:sz w:val="20"/>
                <w:lang w:val="en-GB"/>
              </w:rPr>
            </w:pPr>
            <w:r>
              <w:rPr>
                <w:sz w:val="20"/>
                <w:lang w:val="en-GB"/>
              </w:rPr>
              <w:t xml:space="preserve">Kiln temperature </w:t>
            </w:r>
          </w:p>
        </w:tc>
        <w:tc>
          <w:tcPr>
            <w:tcW w:w="2980" w:type="dxa"/>
            <w:tcBorders>
              <w:top w:val="single" w:sz="4" w:space="0" w:color="auto"/>
              <w:left w:val="single" w:sz="6" w:space="0" w:color="auto"/>
              <w:bottom w:val="single" w:sz="4" w:space="0" w:color="auto"/>
              <w:right w:val="single" w:sz="4" w:space="0" w:color="auto"/>
            </w:tcBorders>
            <w:shd w:val="clear" w:color="auto" w:fill="D9D9D9"/>
            <w:vAlign w:val="center"/>
          </w:tcPr>
          <w:p w14:paraId="65FE1CD7" w14:textId="77777777" w:rsidR="00AC09B7" w:rsidRDefault="00AC09B7" w:rsidP="009717D4">
            <w:pPr>
              <w:jc w:val="center"/>
              <w:rPr>
                <w:i/>
                <w:sz w:val="20"/>
                <w:lang w:val="en-GB"/>
              </w:rPr>
            </w:pPr>
            <w:r w:rsidRPr="00FA0687">
              <w:rPr>
                <w:i/>
                <w:sz w:val="20"/>
                <w:lang w:val="en-GB"/>
              </w:rPr>
              <w:t>°C</w:t>
            </w:r>
          </w:p>
        </w:tc>
      </w:tr>
      <w:tr w:rsidR="00AC09B7" w:rsidRPr="00EF5284" w14:paraId="33518054" w14:textId="77777777" w:rsidTr="00455583">
        <w:trPr>
          <w:trHeight w:val="306"/>
        </w:trPr>
        <w:tc>
          <w:tcPr>
            <w:tcW w:w="704" w:type="dxa"/>
            <w:tcBorders>
              <w:top w:val="single" w:sz="4" w:space="0" w:color="auto"/>
              <w:left w:val="single" w:sz="4" w:space="0" w:color="auto"/>
              <w:bottom w:val="single" w:sz="4" w:space="0" w:color="auto"/>
              <w:right w:val="single" w:sz="6" w:space="0" w:color="auto"/>
            </w:tcBorders>
          </w:tcPr>
          <w:p w14:paraId="3E65DD2A" w14:textId="77777777" w:rsidR="00AC09B7" w:rsidRDefault="00AC09B7" w:rsidP="009717D4">
            <w:pPr>
              <w:rPr>
                <w:sz w:val="20"/>
                <w:lang w:val="en-GB"/>
              </w:rPr>
            </w:pPr>
            <w:r>
              <w:rPr>
                <w:sz w:val="20"/>
                <w:lang w:val="en-GB"/>
              </w:rPr>
              <w:t>2.d</w:t>
            </w:r>
          </w:p>
        </w:tc>
        <w:tc>
          <w:tcPr>
            <w:tcW w:w="5666" w:type="dxa"/>
            <w:tcBorders>
              <w:top w:val="single" w:sz="4" w:space="0" w:color="auto"/>
              <w:left w:val="single" w:sz="6" w:space="0" w:color="auto"/>
              <w:bottom w:val="single" w:sz="4" w:space="0" w:color="auto"/>
              <w:right w:val="single" w:sz="6" w:space="0" w:color="auto"/>
            </w:tcBorders>
          </w:tcPr>
          <w:p w14:paraId="64E266AD" w14:textId="77777777" w:rsidR="00AC09B7" w:rsidRPr="00CB2485" w:rsidRDefault="00AC09B7" w:rsidP="009717D4">
            <w:pPr>
              <w:rPr>
                <w:sz w:val="20"/>
                <w:lang w:val="en-GB"/>
              </w:rPr>
            </w:pPr>
            <w:r w:rsidRPr="00FA0687">
              <w:rPr>
                <w:sz w:val="20"/>
                <w:lang w:val="en-GB"/>
              </w:rPr>
              <w:t>Destruction  efficiency (DE)</w:t>
            </w:r>
          </w:p>
        </w:tc>
        <w:tc>
          <w:tcPr>
            <w:tcW w:w="2980" w:type="dxa"/>
            <w:tcBorders>
              <w:top w:val="single" w:sz="4" w:space="0" w:color="auto"/>
              <w:left w:val="single" w:sz="6" w:space="0" w:color="auto"/>
              <w:bottom w:val="single" w:sz="4" w:space="0" w:color="auto"/>
              <w:right w:val="single" w:sz="4" w:space="0" w:color="auto"/>
            </w:tcBorders>
            <w:shd w:val="clear" w:color="auto" w:fill="D9D9D9"/>
            <w:vAlign w:val="center"/>
          </w:tcPr>
          <w:p w14:paraId="5C89F38E" w14:textId="77777777" w:rsidR="00AC09B7" w:rsidRDefault="00AC09B7" w:rsidP="009717D4">
            <w:pPr>
              <w:jc w:val="center"/>
              <w:rPr>
                <w:i/>
                <w:sz w:val="20"/>
                <w:lang w:val="en-GB"/>
              </w:rPr>
            </w:pPr>
            <w:r>
              <w:rPr>
                <w:i/>
                <w:sz w:val="20"/>
                <w:lang w:val="en-GB"/>
              </w:rPr>
              <w:t>%</w:t>
            </w:r>
          </w:p>
        </w:tc>
      </w:tr>
      <w:tr w:rsidR="00AC09B7" w:rsidRPr="00EF5284" w14:paraId="055AC966" w14:textId="77777777" w:rsidTr="00455583">
        <w:trPr>
          <w:trHeight w:val="306"/>
        </w:trPr>
        <w:tc>
          <w:tcPr>
            <w:tcW w:w="704" w:type="dxa"/>
            <w:tcBorders>
              <w:top w:val="single" w:sz="4" w:space="0" w:color="auto"/>
              <w:left w:val="single" w:sz="4" w:space="0" w:color="auto"/>
              <w:bottom w:val="single" w:sz="4" w:space="0" w:color="auto"/>
              <w:right w:val="single" w:sz="6" w:space="0" w:color="auto"/>
            </w:tcBorders>
          </w:tcPr>
          <w:p w14:paraId="58B4E603" w14:textId="77777777" w:rsidR="00AC09B7" w:rsidRDefault="00AC09B7" w:rsidP="009717D4">
            <w:pPr>
              <w:rPr>
                <w:sz w:val="20"/>
                <w:lang w:val="en-GB"/>
              </w:rPr>
            </w:pPr>
            <w:r>
              <w:rPr>
                <w:sz w:val="20"/>
                <w:lang w:val="en-GB"/>
              </w:rPr>
              <w:t>2.d.1</w:t>
            </w:r>
          </w:p>
        </w:tc>
        <w:tc>
          <w:tcPr>
            <w:tcW w:w="5666" w:type="dxa"/>
            <w:tcBorders>
              <w:top w:val="single" w:sz="4" w:space="0" w:color="auto"/>
              <w:left w:val="single" w:sz="6" w:space="0" w:color="auto"/>
              <w:bottom w:val="single" w:sz="4" w:space="0" w:color="auto"/>
              <w:right w:val="single" w:sz="6" w:space="0" w:color="auto"/>
            </w:tcBorders>
          </w:tcPr>
          <w:p w14:paraId="2EE8F694" w14:textId="77777777" w:rsidR="00AC09B7" w:rsidRPr="00CB2485" w:rsidRDefault="00AC09B7" w:rsidP="009717D4">
            <w:pPr>
              <w:rPr>
                <w:sz w:val="20"/>
                <w:lang w:val="en-GB"/>
              </w:rPr>
            </w:pPr>
            <w:r>
              <w:rPr>
                <w:sz w:val="20"/>
                <w:lang w:val="en-GB"/>
              </w:rPr>
              <w:t xml:space="preserve">Destruction removal efficiency </w:t>
            </w:r>
            <w:r w:rsidRPr="00FA0687">
              <w:rPr>
                <w:sz w:val="20"/>
                <w:lang w:val="en-GB"/>
              </w:rPr>
              <w:t>DRE</w:t>
            </w:r>
          </w:p>
        </w:tc>
        <w:tc>
          <w:tcPr>
            <w:tcW w:w="2980" w:type="dxa"/>
            <w:tcBorders>
              <w:top w:val="single" w:sz="4" w:space="0" w:color="auto"/>
              <w:left w:val="single" w:sz="6" w:space="0" w:color="auto"/>
              <w:bottom w:val="single" w:sz="4" w:space="0" w:color="auto"/>
              <w:right w:val="single" w:sz="4" w:space="0" w:color="auto"/>
            </w:tcBorders>
            <w:shd w:val="clear" w:color="auto" w:fill="D9D9D9"/>
            <w:vAlign w:val="center"/>
          </w:tcPr>
          <w:p w14:paraId="3A485E6A" w14:textId="77777777" w:rsidR="00AC09B7" w:rsidRDefault="00AC09B7" w:rsidP="009717D4">
            <w:pPr>
              <w:jc w:val="center"/>
              <w:rPr>
                <w:i/>
                <w:sz w:val="20"/>
                <w:lang w:val="en-GB"/>
              </w:rPr>
            </w:pPr>
            <w:r w:rsidRPr="00FA0687">
              <w:rPr>
                <w:i/>
                <w:sz w:val="20"/>
                <w:lang w:val="en-GB"/>
              </w:rPr>
              <w:t>%</w:t>
            </w:r>
          </w:p>
        </w:tc>
      </w:tr>
      <w:tr w:rsidR="00AC09B7" w:rsidRPr="00745C1D" w14:paraId="301968AC" w14:textId="77777777" w:rsidTr="00455583">
        <w:trPr>
          <w:trHeight w:val="306"/>
        </w:trPr>
        <w:tc>
          <w:tcPr>
            <w:tcW w:w="704" w:type="dxa"/>
            <w:tcBorders>
              <w:top w:val="single" w:sz="4" w:space="0" w:color="auto"/>
              <w:left w:val="single" w:sz="4" w:space="0" w:color="auto"/>
              <w:bottom w:val="single" w:sz="4" w:space="0" w:color="auto"/>
              <w:right w:val="single" w:sz="6" w:space="0" w:color="auto"/>
            </w:tcBorders>
          </w:tcPr>
          <w:p w14:paraId="06ED0D13" w14:textId="77777777" w:rsidR="00AC09B7" w:rsidRDefault="00AC09B7" w:rsidP="009717D4">
            <w:pPr>
              <w:rPr>
                <w:sz w:val="20"/>
                <w:lang w:val="en-GB"/>
              </w:rPr>
            </w:pPr>
            <w:r>
              <w:rPr>
                <w:sz w:val="20"/>
                <w:lang w:val="en-GB"/>
              </w:rPr>
              <w:t>2.e</w:t>
            </w:r>
          </w:p>
        </w:tc>
        <w:tc>
          <w:tcPr>
            <w:tcW w:w="5666" w:type="dxa"/>
            <w:tcBorders>
              <w:top w:val="single" w:sz="4" w:space="0" w:color="auto"/>
              <w:left w:val="single" w:sz="6" w:space="0" w:color="auto"/>
              <w:bottom w:val="single" w:sz="4" w:space="0" w:color="auto"/>
              <w:right w:val="single" w:sz="6" w:space="0" w:color="auto"/>
            </w:tcBorders>
          </w:tcPr>
          <w:p w14:paraId="4F1B3C29" w14:textId="77777777" w:rsidR="00AC09B7" w:rsidRPr="005D7739" w:rsidRDefault="00AC09B7" w:rsidP="009717D4">
            <w:pPr>
              <w:rPr>
                <w:sz w:val="20"/>
                <w:lang w:val="en-GB"/>
              </w:rPr>
            </w:pPr>
            <w:r w:rsidRPr="005D7739">
              <w:rPr>
                <w:sz w:val="20"/>
                <w:lang w:val="en-GB"/>
              </w:rPr>
              <w:t>Laboratory requirements</w:t>
            </w:r>
            <w:r>
              <w:rPr>
                <w:sz w:val="20"/>
                <w:lang w:val="en-GB"/>
              </w:rPr>
              <w:t xml:space="preserve"> available such as:</w:t>
            </w:r>
          </w:p>
          <w:p w14:paraId="62DFDBD1" w14:textId="77777777" w:rsidR="00AC09B7" w:rsidRDefault="00AC09B7" w:rsidP="009717D4">
            <w:pPr>
              <w:rPr>
                <w:sz w:val="20"/>
                <w:lang w:val="en-GB"/>
              </w:rPr>
            </w:pPr>
            <w:r>
              <w:rPr>
                <w:sz w:val="20"/>
                <w:lang w:val="en-GB"/>
              </w:rPr>
              <w:t>S</w:t>
            </w:r>
            <w:r w:rsidRPr="005D7739">
              <w:rPr>
                <w:sz w:val="20"/>
                <w:lang w:val="en-GB"/>
              </w:rPr>
              <w:t>pectroscopic, colorimetric and chromatographic techniques such as</w:t>
            </w:r>
            <w:r>
              <w:rPr>
                <w:sz w:val="20"/>
                <w:lang w:val="en-GB"/>
              </w:rPr>
              <w:t>:</w:t>
            </w:r>
          </w:p>
          <w:p w14:paraId="4100C27C" w14:textId="77777777" w:rsidR="00AC09B7" w:rsidRPr="00FA0687" w:rsidRDefault="00AC09B7" w:rsidP="00455583">
            <w:pPr>
              <w:pStyle w:val="ListParagraph"/>
              <w:numPr>
                <w:ilvl w:val="0"/>
                <w:numId w:val="18"/>
              </w:numPr>
              <w:rPr>
                <w:sz w:val="20"/>
                <w:lang w:val="en-GB"/>
              </w:rPr>
            </w:pPr>
            <w:r w:rsidRPr="00FA0687">
              <w:rPr>
                <w:sz w:val="20"/>
                <w:lang w:val="en-GB"/>
              </w:rPr>
              <w:lastRenderedPageBreak/>
              <w:t xml:space="preserve">gas chromatography (GC), </w:t>
            </w:r>
          </w:p>
          <w:p w14:paraId="5531D58E" w14:textId="77777777" w:rsidR="00AC09B7" w:rsidRPr="00FA0687" w:rsidRDefault="00AC09B7" w:rsidP="00455583">
            <w:pPr>
              <w:pStyle w:val="ListParagraph"/>
              <w:numPr>
                <w:ilvl w:val="0"/>
                <w:numId w:val="18"/>
              </w:numPr>
              <w:rPr>
                <w:sz w:val="20"/>
                <w:lang w:val="en-GB"/>
              </w:rPr>
            </w:pPr>
            <w:r w:rsidRPr="00FA0687">
              <w:rPr>
                <w:sz w:val="20"/>
                <w:lang w:val="en-GB"/>
              </w:rPr>
              <w:t xml:space="preserve">mass spectrometry (MS), GC/MS, </w:t>
            </w:r>
          </w:p>
          <w:p w14:paraId="73DA7F80" w14:textId="77777777" w:rsidR="00AC09B7" w:rsidRPr="00FA0687" w:rsidRDefault="00AC09B7" w:rsidP="00455583">
            <w:pPr>
              <w:pStyle w:val="ListParagraph"/>
              <w:numPr>
                <w:ilvl w:val="0"/>
                <w:numId w:val="18"/>
              </w:numPr>
              <w:rPr>
                <w:sz w:val="20"/>
                <w:lang w:val="en-GB"/>
              </w:rPr>
            </w:pPr>
            <w:r w:rsidRPr="00FA0687">
              <w:rPr>
                <w:sz w:val="20"/>
                <w:lang w:val="en-GB"/>
              </w:rPr>
              <w:t xml:space="preserve">inductively coupled plasma spectrometry (ICP), </w:t>
            </w:r>
          </w:p>
          <w:p w14:paraId="205A4651" w14:textId="77777777" w:rsidR="00AC09B7" w:rsidRPr="00FA0687" w:rsidRDefault="00AC09B7" w:rsidP="00455583">
            <w:pPr>
              <w:pStyle w:val="ListParagraph"/>
              <w:numPr>
                <w:ilvl w:val="0"/>
                <w:numId w:val="18"/>
              </w:numPr>
              <w:rPr>
                <w:sz w:val="20"/>
                <w:lang w:val="en-GB"/>
              </w:rPr>
            </w:pPr>
            <w:r w:rsidRPr="00FA0687">
              <w:rPr>
                <w:sz w:val="20"/>
                <w:lang w:val="en-GB"/>
              </w:rPr>
              <w:t xml:space="preserve">ion chromatography (IC), </w:t>
            </w:r>
          </w:p>
          <w:p w14:paraId="42484BCC" w14:textId="77777777" w:rsidR="00AC09B7" w:rsidRPr="00FA0687" w:rsidRDefault="00AC09B7" w:rsidP="00455583">
            <w:pPr>
              <w:pStyle w:val="ListParagraph"/>
              <w:numPr>
                <w:ilvl w:val="0"/>
                <w:numId w:val="18"/>
              </w:numPr>
              <w:rPr>
                <w:sz w:val="20"/>
                <w:lang w:val="en-GB"/>
              </w:rPr>
            </w:pPr>
            <w:r w:rsidRPr="00FA0687">
              <w:rPr>
                <w:sz w:val="20"/>
                <w:lang w:val="en-GB"/>
              </w:rPr>
              <w:t xml:space="preserve">polyurethane foam (PUF) </w:t>
            </w:r>
          </w:p>
          <w:p w14:paraId="6A9097B1" w14:textId="77777777" w:rsidR="00AC09B7" w:rsidRPr="00FA0687" w:rsidRDefault="00AC09B7" w:rsidP="00455583">
            <w:pPr>
              <w:pStyle w:val="ListParagraph"/>
              <w:numPr>
                <w:ilvl w:val="0"/>
                <w:numId w:val="18"/>
              </w:numPr>
              <w:rPr>
                <w:sz w:val="20"/>
                <w:lang w:val="en-GB"/>
              </w:rPr>
            </w:pPr>
            <w:r w:rsidRPr="00FA0687">
              <w:rPr>
                <w:sz w:val="20"/>
                <w:lang w:val="en-GB"/>
              </w:rPr>
              <w:t>air monitoring:</w:t>
            </w:r>
          </w:p>
          <w:p w14:paraId="48183F30" w14:textId="77777777" w:rsidR="00AC09B7" w:rsidRPr="00FA0687" w:rsidRDefault="00AC09B7" w:rsidP="00455583">
            <w:pPr>
              <w:pStyle w:val="ListParagraph"/>
              <w:numPr>
                <w:ilvl w:val="0"/>
                <w:numId w:val="18"/>
              </w:numPr>
              <w:rPr>
                <w:sz w:val="20"/>
                <w:lang w:val="en-GB"/>
              </w:rPr>
            </w:pPr>
            <w:r w:rsidRPr="00FA0687">
              <w:rPr>
                <w:sz w:val="20"/>
                <w:lang w:val="en-GB"/>
              </w:rPr>
              <w:t>infra red (IR) spectroscopy, standard dust monitors</w:t>
            </w:r>
          </w:p>
          <w:p w14:paraId="653CDEC4" w14:textId="77777777" w:rsidR="00AC09B7" w:rsidRDefault="00AC09B7" w:rsidP="00455583">
            <w:pPr>
              <w:pStyle w:val="ListParagraph"/>
              <w:numPr>
                <w:ilvl w:val="0"/>
                <w:numId w:val="18"/>
              </w:numPr>
              <w:rPr>
                <w:sz w:val="20"/>
                <w:lang w:val="en-GB"/>
              </w:rPr>
            </w:pPr>
            <w:r w:rsidRPr="00FA0687">
              <w:rPr>
                <w:sz w:val="20"/>
                <w:lang w:val="en-GB"/>
              </w:rPr>
              <w:t>fly ash tests, slag tests, wipe tests, titrimetric methods, and mass balance analysis</w:t>
            </w:r>
          </w:p>
          <w:p w14:paraId="6B3AE63C" w14:textId="77777777" w:rsidR="00AC09B7" w:rsidRPr="00487CDE" w:rsidRDefault="00AC09B7" w:rsidP="00455583">
            <w:pPr>
              <w:pStyle w:val="ListParagraph"/>
              <w:numPr>
                <w:ilvl w:val="0"/>
                <w:numId w:val="18"/>
              </w:numPr>
              <w:rPr>
                <w:sz w:val="20"/>
                <w:lang w:val="en-GB"/>
              </w:rPr>
            </w:pPr>
            <w:r w:rsidRPr="00487CDE">
              <w:rPr>
                <w:sz w:val="20"/>
                <w:lang w:val="en-GB"/>
              </w:rPr>
              <w:t>other equipment proposed by the Bidder</w:t>
            </w:r>
          </w:p>
        </w:tc>
        <w:tc>
          <w:tcPr>
            <w:tcW w:w="2980" w:type="dxa"/>
            <w:tcBorders>
              <w:top w:val="single" w:sz="4" w:space="0" w:color="auto"/>
              <w:left w:val="single" w:sz="6" w:space="0" w:color="auto"/>
              <w:bottom w:val="single" w:sz="4" w:space="0" w:color="auto"/>
              <w:right w:val="single" w:sz="4" w:space="0" w:color="auto"/>
            </w:tcBorders>
            <w:shd w:val="clear" w:color="auto" w:fill="D9D9D9"/>
            <w:vAlign w:val="center"/>
          </w:tcPr>
          <w:p w14:paraId="4D9F6E41" w14:textId="77777777" w:rsidR="00AC09B7" w:rsidRDefault="00AC09B7" w:rsidP="009717D4">
            <w:pPr>
              <w:jc w:val="center"/>
              <w:rPr>
                <w:i/>
                <w:sz w:val="20"/>
                <w:lang w:val="en-GB"/>
              </w:rPr>
            </w:pPr>
          </w:p>
          <w:p w14:paraId="78558129" w14:textId="77777777" w:rsidR="00AC09B7" w:rsidRDefault="00AC09B7" w:rsidP="009717D4">
            <w:pPr>
              <w:jc w:val="center"/>
              <w:rPr>
                <w:i/>
                <w:sz w:val="20"/>
                <w:lang w:val="en-GB"/>
              </w:rPr>
            </w:pPr>
          </w:p>
          <w:p w14:paraId="03490207" w14:textId="77777777" w:rsidR="00AC09B7" w:rsidRDefault="00AC09B7" w:rsidP="009717D4">
            <w:pPr>
              <w:jc w:val="center"/>
              <w:rPr>
                <w:i/>
                <w:sz w:val="20"/>
                <w:lang w:val="en-GB"/>
              </w:rPr>
            </w:pPr>
          </w:p>
          <w:p w14:paraId="22DF6B09" w14:textId="77777777" w:rsidR="00AC09B7" w:rsidRDefault="00AC09B7" w:rsidP="009717D4">
            <w:pPr>
              <w:jc w:val="center"/>
              <w:rPr>
                <w:i/>
                <w:sz w:val="20"/>
                <w:lang w:val="en-GB"/>
              </w:rPr>
            </w:pPr>
            <w:r>
              <w:rPr>
                <w:i/>
                <w:sz w:val="20"/>
                <w:lang w:val="en-GB"/>
              </w:rPr>
              <w:lastRenderedPageBreak/>
              <w:t>Provide data per unit and standards of SOPs applied</w:t>
            </w:r>
          </w:p>
          <w:p w14:paraId="7019FD5A" w14:textId="77777777" w:rsidR="00AC09B7" w:rsidRPr="00144647" w:rsidRDefault="00AC09B7" w:rsidP="009717D4">
            <w:pPr>
              <w:jc w:val="center"/>
              <w:rPr>
                <w:i/>
                <w:sz w:val="20"/>
                <w:lang w:val="en-GB"/>
              </w:rPr>
            </w:pPr>
          </w:p>
        </w:tc>
      </w:tr>
      <w:tr w:rsidR="00AC09B7" w:rsidRPr="00EF5284" w14:paraId="712C3391" w14:textId="77777777" w:rsidTr="00455583">
        <w:trPr>
          <w:trHeight w:val="306"/>
        </w:trPr>
        <w:tc>
          <w:tcPr>
            <w:tcW w:w="704" w:type="dxa"/>
            <w:tcBorders>
              <w:top w:val="single" w:sz="4" w:space="0" w:color="auto"/>
              <w:left w:val="single" w:sz="4" w:space="0" w:color="auto"/>
              <w:bottom w:val="single" w:sz="4" w:space="0" w:color="auto"/>
              <w:right w:val="single" w:sz="6" w:space="0" w:color="auto"/>
            </w:tcBorders>
          </w:tcPr>
          <w:p w14:paraId="59D15571" w14:textId="77777777" w:rsidR="00AC09B7" w:rsidRDefault="00AC09B7" w:rsidP="009717D4">
            <w:pPr>
              <w:rPr>
                <w:sz w:val="20"/>
                <w:lang w:val="en-GB"/>
              </w:rPr>
            </w:pPr>
            <w:r>
              <w:rPr>
                <w:sz w:val="20"/>
                <w:lang w:val="en-GB"/>
              </w:rPr>
              <w:lastRenderedPageBreak/>
              <w:t>2.f</w:t>
            </w:r>
          </w:p>
        </w:tc>
        <w:tc>
          <w:tcPr>
            <w:tcW w:w="5666" w:type="dxa"/>
            <w:tcBorders>
              <w:top w:val="single" w:sz="4" w:space="0" w:color="auto"/>
              <w:left w:val="single" w:sz="6" w:space="0" w:color="auto"/>
              <w:bottom w:val="single" w:sz="4" w:space="0" w:color="auto"/>
              <w:right w:val="single" w:sz="6" w:space="0" w:color="auto"/>
            </w:tcBorders>
          </w:tcPr>
          <w:p w14:paraId="4EC7AA6A" w14:textId="77777777" w:rsidR="00AC09B7" w:rsidRPr="00FA0687" w:rsidRDefault="00AC09B7" w:rsidP="009717D4">
            <w:pPr>
              <w:rPr>
                <w:sz w:val="20"/>
                <w:lang w:val="en-GB"/>
              </w:rPr>
            </w:pPr>
            <w:r w:rsidRPr="00FA0687">
              <w:rPr>
                <w:sz w:val="20"/>
                <w:lang w:val="en-GB"/>
              </w:rPr>
              <w:t>1. Generated waste (% of input waste):</w:t>
            </w:r>
          </w:p>
          <w:p w14:paraId="5CE18098" w14:textId="77777777" w:rsidR="00AC09B7" w:rsidRDefault="00AC09B7" w:rsidP="009717D4">
            <w:pPr>
              <w:rPr>
                <w:sz w:val="20"/>
                <w:lang w:val="en-GB"/>
              </w:rPr>
            </w:pPr>
            <w:r>
              <w:rPr>
                <w:sz w:val="20"/>
                <w:lang w:val="en-GB"/>
              </w:rPr>
              <w:t xml:space="preserve">Such as </w:t>
            </w:r>
            <w:r w:rsidRPr="00FA0687">
              <w:rPr>
                <w:sz w:val="20"/>
                <w:lang w:val="en-GB"/>
              </w:rPr>
              <w:t>ashes, filter dust and active carbon)</w:t>
            </w:r>
            <w:r w:rsidRPr="00FA0687">
              <w:rPr>
                <w:sz w:val="20"/>
                <w:lang w:val="en-GB"/>
              </w:rPr>
              <w:tab/>
            </w:r>
          </w:p>
          <w:p w14:paraId="520F2A20" w14:textId="77777777" w:rsidR="00AC09B7" w:rsidRPr="00FA0687" w:rsidRDefault="00AC09B7" w:rsidP="009717D4">
            <w:pPr>
              <w:rPr>
                <w:sz w:val="20"/>
                <w:lang w:val="en-GB"/>
              </w:rPr>
            </w:pPr>
            <w:r w:rsidRPr="00FA0687">
              <w:rPr>
                <w:sz w:val="20"/>
                <w:lang w:val="en-GB"/>
              </w:rPr>
              <w:t xml:space="preserve">2. Deposited </w:t>
            </w:r>
            <w:r>
              <w:rPr>
                <w:sz w:val="20"/>
                <w:lang w:val="en-GB"/>
              </w:rPr>
              <w:t xml:space="preserve">quantity of </w:t>
            </w:r>
            <w:r w:rsidRPr="00FA0687">
              <w:rPr>
                <w:sz w:val="20"/>
                <w:lang w:val="en-GB"/>
              </w:rPr>
              <w:t xml:space="preserve">waste </w:t>
            </w:r>
            <w:r>
              <w:rPr>
                <w:sz w:val="20"/>
                <w:lang w:val="en-GB"/>
              </w:rPr>
              <w:t xml:space="preserve">disposed </w:t>
            </w:r>
            <w:r w:rsidRPr="00FA0687">
              <w:rPr>
                <w:sz w:val="20"/>
                <w:lang w:val="en-GB"/>
              </w:rPr>
              <w:t>at landfill (% of input waste)</w:t>
            </w:r>
          </w:p>
          <w:p w14:paraId="2ACFDE79" w14:textId="77777777" w:rsidR="00AC09B7" w:rsidRPr="005D7739" w:rsidRDefault="00AC09B7" w:rsidP="009717D4">
            <w:pPr>
              <w:rPr>
                <w:sz w:val="20"/>
                <w:lang w:val="en-GB"/>
              </w:rPr>
            </w:pPr>
            <w:r>
              <w:rPr>
                <w:sz w:val="20"/>
                <w:lang w:val="en-GB"/>
              </w:rPr>
              <w:t>Such as</w:t>
            </w:r>
            <w:r w:rsidRPr="00FA0687">
              <w:rPr>
                <w:sz w:val="20"/>
                <w:lang w:val="en-GB"/>
              </w:rPr>
              <w:t xml:space="preserve"> ashes, filter dust and active carbon is </w:t>
            </w:r>
            <w:r>
              <w:rPr>
                <w:sz w:val="20"/>
                <w:lang w:val="en-GB"/>
              </w:rPr>
              <w:t xml:space="preserve">often disposed </w:t>
            </w:r>
            <w:r w:rsidRPr="00FA0687">
              <w:rPr>
                <w:sz w:val="20"/>
                <w:lang w:val="en-GB"/>
              </w:rPr>
              <w:t>at special landfill</w:t>
            </w:r>
            <w:r>
              <w:rPr>
                <w:sz w:val="20"/>
                <w:lang w:val="en-GB"/>
              </w:rPr>
              <w:t>s or s</w:t>
            </w:r>
            <w:r w:rsidRPr="00FA0687">
              <w:rPr>
                <w:sz w:val="20"/>
                <w:lang w:val="en-GB"/>
              </w:rPr>
              <w:t>alt</w:t>
            </w:r>
            <w:r>
              <w:rPr>
                <w:sz w:val="20"/>
                <w:lang w:val="en-GB"/>
              </w:rPr>
              <w:t xml:space="preserve"> </w:t>
            </w:r>
            <w:r w:rsidRPr="00FA0687">
              <w:rPr>
                <w:sz w:val="20"/>
                <w:lang w:val="en-GB"/>
              </w:rPr>
              <w:t>mines) with max dioxin content 33ng TEQ/kg for ashes and 1200 ng TEQ/kg filter dust (Recovery operation R5)</w:t>
            </w:r>
          </w:p>
        </w:tc>
        <w:tc>
          <w:tcPr>
            <w:tcW w:w="2980" w:type="dxa"/>
            <w:tcBorders>
              <w:top w:val="single" w:sz="4" w:space="0" w:color="auto"/>
              <w:left w:val="single" w:sz="6" w:space="0" w:color="auto"/>
              <w:bottom w:val="single" w:sz="4" w:space="0" w:color="auto"/>
              <w:right w:val="single" w:sz="4" w:space="0" w:color="auto"/>
            </w:tcBorders>
            <w:shd w:val="clear" w:color="auto" w:fill="D9D9D9"/>
            <w:vAlign w:val="center"/>
          </w:tcPr>
          <w:p w14:paraId="0396A16D" w14:textId="77777777" w:rsidR="00AC09B7" w:rsidRDefault="00AC09B7" w:rsidP="009717D4">
            <w:pPr>
              <w:jc w:val="center"/>
              <w:rPr>
                <w:i/>
                <w:sz w:val="20"/>
                <w:lang w:val="en-GB"/>
              </w:rPr>
            </w:pPr>
            <w:r>
              <w:rPr>
                <w:i/>
                <w:sz w:val="20"/>
                <w:lang w:val="en-GB"/>
              </w:rPr>
              <w:t>%</w:t>
            </w:r>
          </w:p>
          <w:p w14:paraId="44BB816E" w14:textId="77777777" w:rsidR="00AC09B7" w:rsidRDefault="00AC09B7" w:rsidP="009717D4">
            <w:pPr>
              <w:jc w:val="center"/>
              <w:rPr>
                <w:i/>
                <w:sz w:val="20"/>
                <w:lang w:val="en-GB"/>
              </w:rPr>
            </w:pPr>
          </w:p>
          <w:p w14:paraId="68612097" w14:textId="77777777" w:rsidR="00AC09B7" w:rsidRDefault="00AC09B7" w:rsidP="009717D4">
            <w:pPr>
              <w:jc w:val="center"/>
              <w:rPr>
                <w:i/>
                <w:sz w:val="20"/>
                <w:lang w:val="en-GB"/>
              </w:rPr>
            </w:pPr>
            <w:r>
              <w:rPr>
                <w:i/>
                <w:sz w:val="20"/>
                <w:lang w:val="en-GB"/>
              </w:rPr>
              <w:t>%</w:t>
            </w:r>
          </w:p>
        </w:tc>
      </w:tr>
    </w:tbl>
    <w:p w14:paraId="47C34566" w14:textId="77777777" w:rsidR="00AC09B7" w:rsidRDefault="00AC09B7" w:rsidP="00AC09B7">
      <w:pPr>
        <w:jc w:val="both"/>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5715"/>
        <w:gridCol w:w="3000"/>
      </w:tblGrid>
      <w:tr w:rsidR="00AC09B7" w:rsidRPr="00EF5284" w14:paraId="48FEC923" w14:textId="77777777" w:rsidTr="009717D4">
        <w:trPr>
          <w:trHeight w:val="111"/>
          <w:tblHeader/>
        </w:trPr>
        <w:tc>
          <w:tcPr>
            <w:tcW w:w="609" w:type="dxa"/>
            <w:tcBorders>
              <w:top w:val="single" w:sz="12" w:space="0" w:color="auto"/>
              <w:left w:val="single" w:sz="12" w:space="0" w:color="auto"/>
              <w:bottom w:val="single" w:sz="12" w:space="0" w:color="auto"/>
            </w:tcBorders>
          </w:tcPr>
          <w:p w14:paraId="294A407C" w14:textId="77777777" w:rsidR="00AC09B7" w:rsidRPr="00EF5284" w:rsidRDefault="00AC09B7" w:rsidP="009717D4">
            <w:pPr>
              <w:jc w:val="both"/>
              <w:rPr>
                <w:b/>
                <w:sz w:val="20"/>
                <w:lang w:val="en-GB"/>
              </w:rPr>
            </w:pPr>
            <w:r w:rsidRPr="00E12B35">
              <w:rPr>
                <w:b/>
                <w:sz w:val="20"/>
                <w:szCs w:val="20"/>
                <w:lang w:val="en-GB"/>
              </w:rPr>
              <w:t>3</w:t>
            </w:r>
          </w:p>
        </w:tc>
        <w:tc>
          <w:tcPr>
            <w:tcW w:w="5715" w:type="dxa"/>
            <w:tcBorders>
              <w:top w:val="single" w:sz="12" w:space="0" w:color="auto"/>
              <w:bottom w:val="single" w:sz="12" w:space="0" w:color="auto"/>
            </w:tcBorders>
            <w:vAlign w:val="center"/>
          </w:tcPr>
          <w:p w14:paraId="20989424" w14:textId="77777777" w:rsidR="00AC09B7" w:rsidRPr="00EF5284" w:rsidRDefault="00AC09B7" w:rsidP="009717D4">
            <w:pPr>
              <w:rPr>
                <w:b/>
                <w:sz w:val="20"/>
                <w:lang w:val="en-GB"/>
              </w:rPr>
            </w:pPr>
            <w:r>
              <w:rPr>
                <w:b/>
                <w:sz w:val="20"/>
                <w:lang w:val="en-GB"/>
              </w:rPr>
              <w:t xml:space="preserve">Additional technical information </w:t>
            </w:r>
          </w:p>
        </w:tc>
        <w:tc>
          <w:tcPr>
            <w:tcW w:w="3000" w:type="dxa"/>
            <w:tcBorders>
              <w:top w:val="single" w:sz="12" w:space="0" w:color="auto"/>
              <w:bottom w:val="single" w:sz="12" w:space="0" w:color="auto"/>
              <w:right w:val="single" w:sz="12" w:space="0" w:color="auto"/>
            </w:tcBorders>
            <w:shd w:val="clear" w:color="auto" w:fill="auto"/>
            <w:vAlign w:val="center"/>
          </w:tcPr>
          <w:p w14:paraId="1877DA4F" w14:textId="77777777" w:rsidR="00AC09B7" w:rsidRPr="00EF5284" w:rsidRDefault="00AC09B7" w:rsidP="009717D4">
            <w:pPr>
              <w:jc w:val="center"/>
              <w:rPr>
                <w:b/>
                <w:sz w:val="20"/>
                <w:lang w:val="en-GB"/>
              </w:rPr>
            </w:pPr>
            <w:r w:rsidRPr="00DD5956">
              <w:rPr>
                <w:b/>
                <w:sz w:val="20"/>
                <w:lang w:val="en-GB"/>
              </w:rPr>
              <w:t>Information to be provided</w:t>
            </w:r>
          </w:p>
        </w:tc>
      </w:tr>
      <w:tr w:rsidR="00AC09B7" w:rsidRPr="00EF5284" w14:paraId="04D95505" w14:textId="77777777" w:rsidTr="009717D4">
        <w:trPr>
          <w:trHeight w:val="760"/>
        </w:trPr>
        <w:tc>
          <w:tcPr>
            <w:tcW w:w="609" w:type="dxa"/>
            <w:tcBorders>
              <w:top w:val="single" w:sz="12" w:space="0" w:color="auto"/>
              <w:left w:val="single" w:sz="4" w:space="0" w:color="auto"/>
              <w:bottom w:val="single" w:sz="4" w:space="0" w:color="auto"/>
              <w:right w:val="single" w:sz="6" w:space="0" w:color="auto"/>
            </w:tcBorders>
          </w:tcPr>
          <w:p w14:paraId="717725A5" w14:textId="77777777" w:rsidR="00AC09B7" w:rsidRPr="00A176AF" w:rsidRDefault="00AC09B7" w:rsidP="009717D4">
            <w:pPr>
              <w:rPr>
                <w:sz w:val="20"/>
                <w:lang w:val="en-GB"/>
              </w:rPr>
            </w:pPr>
            <w:r>
              <w:rPr>
                <w:sz w:val="20"/>
                <w:lang w:val="en-GB"/>
              </w:rPr>
              <w:t>3.a</w:t>
            </w:r>
          </w:p>
        </w:tc>
        <w:tc>
          <w:tcPr>
            <w:tcW w:w="5715" w:type="dxa"/>
            <w:tcBorders>
              <w:top w:val="single" w:sz="12" w:space="0" w:color="auto"/>
              <w:left w:val="single" w:sz="6" w:space="0" w:color="auto"/>
              <w:bottom w:val="single" w:sz="4" w:space="0" w:color="auto"/>
              <w:right w:val="single" w:sz="6" w:space="0" w:color="auto"/>
            </w:tcBorders>
            <w:vAlign w:val="center"/>
          </w:tcPr>
          <w:p w14:paraId="02EC144B" w14:textId="77777777" w:rsidR="00AC09B7" w:rsidRPr="00EF5284" w:rsidRDefault="00AC09B7" w:rsidP="009717D4">
            <w:pPr>
              <w:rPr>
                <w:sz w:val="20"/>
                <w:lang w:val="en-GB"/>
              </w:rPr>
            </w:pPr>
          </w:p>
        </w:tc>
        <w:tc>
          <w:tcPr>
            <w:tcW w:w="3000" w:type="dxa"/>
            <w:tcBorders>
              <w:top w:val="single" w:sz="12" w:space="0" w:color="auto"/>
              <w:left w:val="single" w:sz="6" w:space="0" w:color="auto"/>
              <w:bottom w:val="single" w:sz="4" w:space="0" w:color="auto"/>
              <w:right w:val="single" w:sz="4" w:space="0" w:color="auto"/>
            </w:tcBorders>
            <w:shd w:val="clear" w:color="auto" w:fill="auto"/>
            <w:vAlign w:val="center"/>
          </w:tcPr>
          <w:p w14:paraId="35D343B5" w14:textId="77777777" w:rsidR="00AC09B7" w:rsidRPr="00EF5284" w:rsidRDefault="00AC09B7" w:rsidP="009717D4">
            <w:pPr>
              <w:jc w:val="center"/>
              <w:rPr>
                <w:i/>
                <w:sz w:val="20"/>
                <w:lang w:val="en-GB"/>
              </w:rPr>
            </w:pPr>
            <w:r w:rsidRPr="00144647">
              <w:rPr>
                <w:i/>
                <w:sz w:val="20"/>
                <w:lang w:val="en-GB"/>
              </w:rPr>
              <w:t>Use separate sheet</w:t>
            </w:r>
          </w:p>
        </w:tc>
      </w:tr>
      <w:tr w:rsidR="00AC09B7" w:rsidRPr="00EF5284" w14:paraId="1FC213D0" w14:textId="77777777" w:rsidTr="009717D4">
        <w:trPr>
          <w:trHeight w:val="306"/>
        </w:trPr>
        <w:tc>
          <w:tcPr>
            <w:tcW w:w="609" w:type="dxa"/>
            <w:tcBorders>
              <w:top w:val="single" w:sz="4" w:space="0" w:color="auto"/>
              <w:left w:val="single" w:sz="4" w:space="0" w:color="auto"/>
              <w:bottom w:val="single" w:sz="4" w:space="0" w:color="auto"/>
              <w:right w:val="single" w:sz="6" w:space="0" w:color="auto"/>
            </w:tcBorders>
          </w:tcPr>
          <w:p w14:paraId="209F5844" w14:textId="77777777" w:rsidR="00AC09B7" w:rsidRPr="00A176AF" w:rsidRDefault="00AC09B7" w:rsidP="009717D4">
            <w:pPr>
              <w:rPr>
                <w:sz w:val="20"/>
                <w:lang w:val="en-GB"/>
              </w:rPr>
            </w:pPr>
            <w:r>
              <w:rPr>
                <w:sz w:val="20"/>
                <w:lang w:val="en-GB"/>
              </w:rPr>
              <w:t>3.b</w:t>
            </w:r>
          </w:p>
        </w:tc>
        <w:tc>
          <w:tcPr>
            <w:tcW w:w="5715" w:type="dxa"/>
            <w:tcBorders>
              <w:top w:val="single" w:sz="4" w:space="0" w:color="auto"/>
              <w:left w:val="single" w:sz="6" w:space="0" w:color="auto"/>
              <w:bottom w:val="single" w:sz="4" w:space="0" w:color="auto"/>
              <w:right w:val="single" w:sz="6" w:space="0" w:color="auto"/>
            </w:tcBorders>
          </w:tcPr>
          <w:p w14:paraId="1C09EC11" w14:textId="77777777" w:rsidR="00AC09B7" w:rsidRPr="00EF5284" w:rsidRDefault="00AC09B7" w:rsidP="009717D4">
            <w:pPr>
              <w:ind w:left="319"/>
              <w:rPr>
                <w:sz w:val="20"/>
                <w:lang w:val="en-GB"/>
              </w:rPr>
            </w:pPr>
          </w:p>
        </w:tc>
        <w:tc>
          <w:tcPr>
            <w:tcW w:w="3000" w:type="dxa"/>
            <w:tcBorders>
              <w:top w:val="single" w:sz="4" w:space="0" w:color="auto"/>
              <w:left w:val="single" w:sz="6" w:space="0" w:color="auto"/>
              <w:bottom w:val="single" w:sz="4" w:space="0" w:color="auto"/>
              <w:right w:val="single" w:sz="4" w:space="0" w:color="auto"/>
            </w:tcBorders>
            <w:shd w:val="clear" w:color="auto" w:fill="D9D9D9"/>
            <w:vAlign w:val="center"/>
          </w:tcPr>
          <w:p w14:paraId="43B206F7" w14:textId="77777777" w:rsidR="00AC09B7" w:rsidRPr="00EF5284" w:rsidRDefault="00AC09B7" w:rsidP="009717D4">
            <w:pPr>
              <w:jc w:val="center"/>
              <w:rPr>
                <w:i/>
                <w:sz w:val="20"/>
                <w:lang w:val="en-GB"/>
              </w:rPr>
            </w:pPr>
            <w:r w:rsidRPr="00144647">
              <w:rPr>
                <w:i/>
                <w:sz w:val="20"/>
                <w:lang w:val="en-GB"/>
              </w:rPr>
              <w:t>Use separate sheet</w:t>
            </w:r>
          </w:p>
        </w:tc>
      </w:tr>
    </w:tbl>
    <w:p w14:paraId="737EE37B" w14:textId="77777777" w:rsidR="00AC09B7" w:rsidRDefault="00AC09B7" w:rsidP="00AC09B7">
      <w:pPr>
        <w:jc w:val="both"/>
        <w:rPr>
          <w:b/>
          <w:lang w:val="en-GB"/>
        </w:rPr>
      </w:pPr>
    </w:p>
    <w:p w14:paraId="65E9EC7A" w14:textId="6324AF8B" w:rsidR="00AC09B7" w:rsidRPr="00487B87" w:rsidRDefault="00053209" w:rsidP="00AC09B7">
      <w:pPr>
        <w:pStyle w:val="Caption"/>
      </w:pPr>
      <w:bookmarkStart w:id="14" w:name="_Ref17701502"/>
      <w:bookmarkStart w:id="15" w:name="_Toc13054634"/>
      <w:r>
        <w:t xml:space="preserve">Table </w:t>
      </w:r>
      <w:r w:rsidR="00F460E8">
        <w:fldChar w:fldCharType="begin"/>
      </w:r>
      <w:r>
        <w:instrText xml:space="preserve"> SEQ Table \* ARABIC </w:instrText>
      </w:r>
      <w:r w:rsidR="00F460E8">
        <w:fldChar w:fldCharType="separate"/>
      </w:r>
      <w:r w:rsidR="007F385B">
        <w:rPr>
          <w:noProof/>
        </w:rPr>
        <w:t>3</w:t>
      </w:r>
      <w:r w:rsidR="00F460E8">
        <w:fldChar w:fldCharType="end"/>
      </w:r>
      <w:bookmarkEnd w:id="14"/>
      <w:r w:rsidR="00AC09B7" w:rsidRPr="00487B87">
        <w:t xml:space="preserve">: Installation of the in- and/or ex-situ remediation technology for the remediation of the HCH contaminated soil from the top, </w:t>
      </w:r>
      <w:r w:rsidR="00AC09B7">
        <w:t>inside</w:t>
      </w:r>
      <w:r w:rsidR="00AC09B7" w:rsidRPr="00487B87">
        <w:t xml:space="preserve"> and aside of the δ-HCH dump by in- and/or </w:t>
      </w:r>
      <w:r w:rsidR="00B21E7D">
        <w:t>ex</w:t>
      </w:r>
      <w:r w:rsidR="00AC09B7" w:rsidRPr="00487B87">
        <w:t xml:space="preserve">-situ soil remediation of the </w:t>
      </w:r>
      <w:r w:rsidR="00197EE6">
        <w:t>4</w:t>
      </w:r>
      <w:r w:rsidR="00AC09B7">
        <w:t>,060</w:t>
      </w:r>
      <w:r w:rsidR="00AC09B7" w:rsidRPr="00487B87">
        <w:t xml:space="preserve"> tons</w:t>
      </w:r>
      <w:r w:rsidR="00AC09B7">
        <w:t xml:space="preserve"> </w:t>
      </w:r>
      <w:r w:rsidR="00197EE6">
        <w:rPr>
          <w:bCs w:val="0"/>
          <w:szCs w:val="22"/>
        </w:rPr>
        <w:t>and 1,000 tons contaminated concrete</w:t>
      </w:r>
      <w:r w:rsidR="00197EE6">
        <w:t xml:space="preserve"> </w:t>
      </w:r>
      <w:r w:rsidR="00AC09B7">
        <w:t>or exportation of the HCH contaminated soil</w:t>
      </w:r>
      <w:r w:rsidR="00197EE6">
        <w:t>/concrete</w:t>
      </w:r>
      <w:r w:rsidR="00AC09B7">
        <w:t xml:space="preserve"> for off-site treatment abroad</w:t>
      </w:r>
      <w:bookmarkEnd w:id="15"/>
      <w:r w:rsidR="00AC09B7" w:rsidRPr="00487B87">
        <w:t xml:space="preserve"> </w:t>
      </w:r>
    </w:p>
    <w:p w14:paraId="5A21FBD4" w14:textId="77777777" w:rsidR="00AC09B7" w:rsidRPr="00487B87" w:rsidRDefault="00AC09B7" w:rsidP="00AC09B7">
      <w:pPr>
        <w:pStyle w:val="Caption"/>
      </w:pPr>
      <w:r w:rsidRPr="00487B8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039"/>
        <w:gridCol w:w="3071"/>
      </w:tblGrid>
      <w:tr w:rsidR="00AC09B7" w:rsidRPr="000257C1" w14:paraId="48CA534B" w14:textId="77777777" w:rsidTr="009717D4">
        <w:tc>
          <w:tcPr>
            <w:tcW w:w="392" w:type="dxa"/>
            <w:tcBorders>
              <w:top w:val="single" w:sz="12" w:space="0" w:color="auto"/>
              <w:left w:val="single" w:sz="12" w:space="0" w:color="auto"/>
              <w:bottom w:val="single" w:sz="12" w:space="0" w:color="auto"/>
            </w:tcBorders>
          </w:tcPr>
          <w:p w14:paraId="64C6E95A" w14:textId="77777777" w:rsidR="00AC09B7" w:rsidRPr="000257C1" w:rsidRDefault="00AC09B7" w:rsidP="009717D4">
            <w:pPr>
              <w:jc w:val="both"/>
              <w:rPr>
                <w:b/>
                <w:sz w:val="20"/>
                <w:lang w:val="en-GB"/>
              </w:rPr>
            </w:pPr>
            <w:r w:rsidRPr="000257C1">
              <w:rPr>
                <w:b/>
                <w:sz w:val="20"/>
                <w:lang w:val="en-GB"/>
              </w:rPr>
              <w:t>1</w:t>
            </w:r>
          </w:p>
        </w:tc>
        <w:tc>
          <w:tcPr>
            <w:tcW w:w="6085" w:type="dxa"/>
            <w:tcBorders>
              <w:top w:val="single" w:sz="12" w:space="0" w:color="auto"/>
              <w:bottom w:val="single" w:sz="12" w:space="0" w:color="auto"/>
            </w:tcBorders>
          </w:tcPr>
          <w:p w14:paraId="3DF30CC5" w14:textId="77777777" w:rsidR="00AC09B7" w:rsidRPr="000257C1" w:rsidRDefault="00AC09B7" w:rsidP="009717D4">
            <w:pPr>
              <w:jc w:val="both"/>
              <w:rPr>
                <w:b/>
                <w:sz w:val="20"/>
                <w:lang w:val="en-GB"/>
              </w:rPr>
            </w:pPr>
            <w:r w:rsidRPr="000257C1">
              <w:rPr>
                <w:b/>
                <w:sz w:val="20"/>
                <w:lang w:val="en-GB"/>
              </w:rPr>
              <w:t>General Descriptions</w:t>
            </w:r>
          </w:p>
        </w:tc>
        <w:tc>
          <w:tcPr>
            <w:tcW w:w="3093" w:type="dxa"/>
            <w:tcBorders>
              <w:top w:val="single" w:sz="12" w:space="0" w:color="auto"/>
              <w:bottom w:val="single" w:sz="12" w:space="0" w:color="auto"/>
              <w:right w:val="single" w:sz="12" w:space="0" w:color="auto"/>
            </w:tcBorders>
            <w:shd w:val="clear" w:color="auto" w:fill="auto"/>
            <w:vAlign w:val="center"/>
          </w:tcPr>
          <w:p w14:paraId="303DAAB3" w14:textId="77777777" w:rsidR="00AC09B7" w:rsidRPr="000257C1" w:rsidRDefault="00AC09B7" w:rsidP="009717D4">
            <w:pPr>
              <w:jc w:val="center"/>
              <w:rPr>
                <w:b/>
                <w:i/>
                <w:sz w:val="20"/>
                <w:lang w:val="en-GB"/>
              </w:rPr>
            </w:pPr>
            <w:r w:rsidRPr="00DD5956">
              <w:rPr>
                <w:b/>
                <w:i/>
                <w:sz w:val="20"/>
                <w:lang w:val="en-GB"/>
              </w:rPr>
              <w:t>Information to be provided</w:t>
            </w:r>
          </w:p>
        </w:tc>
      </w:tr>
      <w:tr w:rsidR="00AC09B7" w:rsidRPr="000257C1" w14:paraId="13BE8C27" w14:textId="77777777" w:rsidTr="009717D4">
        <w:tc>
          <w:tcPr>
            <w:tcW w:w="392" w:type="dxa"/>
            <w:tcBorders>
              <w:top w:val="single" w:sz="12" w:space="0" w:color="auto"/>
            </w:tcBorders>
          </w:tcPr>
          <w:p w14:paraId="14EA3BEA" w14:textId="77777777" w:rsidR="00AC09B7" w:rsidRPr="000257C1" w:rsidRDefault="00AC09B7" w:rsidP="009717D4">
            <w:pPr>
              <w:jc w:val="both"/>
              <w:rPr>
                <w:sz w:val="20"/>
                <w:lang w:val="en-GB"/>
              </w:rPr>
            </w:pPr>
            <w:r w:rsidRPr="000257C1">
              <w:rPr>
                <w:sz w:val="20"/>
                <w:lang w:val="en-GB"/>
              </w:rPr>
              <w:t>1.</w:t>
            </w:r>
            <w:r>
              <w:rPr>
                <w:sz w:val="20"/>
                <w:lang w:val="en-GB"/>
              </w:rPr>
              <w:t>a</w:t>
            </w:r>
          </w:p>
        </w:tc>
        <w:tc>
          <w:tcPr>
            <w:tcW w:w="6085" w:type="dxa"/>
            <w:tcBorders>
              <w:top w:val="single" w:sz="12" w:space="0" w:color="auto"/>
            </w:tcBorders>
          </w:tcPr>
          <w:p w14:paraId="79094769" w14:textId="77777777" w:rsidR="00AC09B7" w:rsidRPr="000257C1" w:rsidRDefault="00AC09B7" w:rsidP="009717D4">
            <w:pPr>
              <w:jc w:val="both"/>
              <w:rPr>
                <w:sz w:val="20"/>
                <w:lang w:val="en-GB"/>
              </w:rPr>
            </w:pPr>
            <w:r w:rsidRPr="000257C1">
              <w:rPr>
                <w:sz w:val="20"/>
                <w:lang w:val="en-GB"/>
              </w:rPr>
              <w:t>Description of the treatment technology and process, including information regarding relevant chemical reactions, overall process flow, and the output products from the process of HCH treatment, the name and category (safety data sheets) of the waste such as waste including solvents, residues and by-products, post-treatment to ensure safe disposal or release of such wastes (quantity, quality, reprocessing, disposal, etc.), revitalization/restoration of the plant site, etc.</w:t>
            </w:r>
          </w:p>
        </w:tc>
        <w:tc>
          <w:tcPr>
            <w:tcW w:w="3093" w:type="dxa"/>
            <w:tcBorders>
              <w:top w:val="single" w:sz="12" w:space="0" w:color="auto"/>
              <w:bottom w:val="single" w:sz="4" w:space="0" w:color="auto"/>
            </w:tcBorders>
            <w:shd w:val="clear" w:color="auto" w:fill="D9D9D9"/>
            <w:vAlign w:val="center"/>
          </w:tcPr>
          <w:p w14:paraId="74058B51" w14:textId="77777777" w:rsidR="00AC09B7" w:rsidRPr="000257C1" w:rsidRDefault="00AC09B7" w:rsidP="009717D4">
            <w:pPr>
              <w:jc w:val="center"/>
              <w:rPr>
                <w:i/>
                <w:sz w:val="20"/>
                <w:lang w:val="en-GB"/>
              </w:rPr>
            </w:pPr>
            <w:r w:rsidRPr="000257C1">
              <w:rPr>
                <w:i/>
                <w:sz w:val="20"/>
                <w:lang w:val="en-GB"/>
              </w:rPr>
              <w:t>Use separate sheet</w:t>
            </w:r>
          </w:p>
        </w:tc>
      </w:tr>
      <w:tr w:rsidR="00AC09B7" w:rsidRPr="000257C1" w14:paraId="6DD5C8A4" w14:textId="77777777" w:rsidTr="009717D4">
        <w:tc>
          <w:tcPr>
            <w:tcW w:w="392" w:type="dxa"/>
          </w:tcPr>
          <w:p w14:paraId="10137309" w14:textId="77777777" w:rsidR="00AC09B7" w:rsidRPr="000257C1" w:rsidRDefault="00AC09B7" w:rsidP="009717D4">
            <w:pPr>
              <w:jc w:val="both"/>
              <w:rPr>
                <w:sz w:val="20"/>
                <w:lang w:val="en-GB"/>
              </w:rPr>
            </w:pPr>
            <w:r w:rsidRPr="000257C1">
              <w:rPr>
                <w:sz w:val="20"/>
                <w:lang w:val="en-GB"/>
              </w:rPr>
              <w:t>1.</w:t>
            </w:r>
            <w:r>
              <w:rPr>
                <w:sz w:val="20"/>
                <w:lang w:val="en-GB"/>
              </w:rPr>
              <w:t>b</w:t>
            </w:r>
          </w:p>
        </w:tc>
        <w:tc>
          <w:tcPr>
            <w:tcW w:w="6085" w:type="dxa"/>
          </w:tcPr>
          <w:p w14:paraId="5530E2F4" w14:textId="77777777" w:rsidR="00AC09B7" w:rsidRPr="000257C1" w:rsidRDefault="00AC09B7" w:rsidP="009717D4">
            <w:pPr>
              <w:jc w:val="both"/>
              <w:rPr>
                <w:sz w:val="20"/>
                <w:lang w:val="en-GB"/>
              </w:rPr>
            </w:pPr>
            <w:r w:rsidRPr="000257C1">
              <w:rPr>
                <w:sz w:val="20"/>
                <w:lang w:val="en-GB"/>
              </w:rPr>
              <w:t>Description of the pre-treatment processes, i.e. preparation of the soil/concrete debris for the treatment process, including information regarding activities related to the environmental and occupational health risks, logistics, complexity, excavation, screening, i.e. particle size reduction, de-watering, etc.</w:t>
            </w:r>
          </w:p>
        </w:tc>
        <w:tc>
          <w:tcPr>
            <w:tcW w:w="3093" w:type="dxa"/>
            <w:shd w:val="clear" w:color="auto" w:fill="D9D9D9"/>
            <w:vAlign w:val="center"/>
          </w:tcPr>
          <w:p w14:paraId="4F7F9DCE" w14:textId="77777777" w:rsidR="00AC09B7" w:rsidRPr="000257C1" w:rsidRDefault="00AC09B7" w:rsidP="009717D4">
            <w:pPr>
              <w:jc w:val="center"/>
              <w:rPr>
                <w:i/>
                <w:sz w:val="20"/>
                <w:lang w:val="en-GB"/>
              </w:rPr>
            </w:pPr>
            <w:r w:rsidRPr="000257C1">
              <w:rPr>
                <w:i/>
                <w:sz w:val="20"/>
                <w:lang w:val="en-GB"/>
              </w:rPr>
              <w:t>Use separate sheet</w:t>
            </w:r>
          </w:p>
        </w:tc>
      </w:tr>
      <w:tr w:rsidR="00AC09B7" w:rsidRPr="000257C1" w14:paraId="6798AF24" w14:textId="77777777" w:rsidTr="009717D4">
        <w:tc>
          <w:tcPr>
            <w:tcW w:w="392" w:type="dxa"/>
          </w:tcPr>
          <w:p w14:paraId="3D7F2F7E" w14:textId="77777777" w:rsidR="00AC09B7" w:rsidRPr="000257C1" w:rsidRDefault="00AC09B7" w:rsidP="009717D4">
            <w:pPr>
              <w:jc w:val="both"/>
              <w:rPr>
                <w:sz w:val="20"/>
                <w:lang w:val="en-GB"/>
              </w:rPr>
            </w:pPr>
            <w:r>
              <w:rPr>
                <w:sz w:val="20"/>
                <w:lang w:val="en-GB"/>
              </w:rPr>
              <w:lastRenderedPageBreak/>
              <w:t>1.c</w:t>
            </w:r>
          </w:p>
        </w:tc>
        <w:tc>
          <w:tcPr>
            <w:tcW w:w="6085" w:type="dxa"/>
          </w:tcPr>
          <w:p w14:paraId="534DCE9D" w14:textId="77777777" w:rsidR="00AC09B7" w:rsidRPr="000257C1" w:rsidRDefault="00AC09B7" w:rsidP="009717D4">
            <w:pPr>
              <w:jc w:val="both"/>
              <w:rPr>
                <w:sz w:val="20"/>
                <w:lang w:val="en-GB"/>
              </w:rPr>
            </w:pPr>
            <w:r w:rsidRPr="000257C1">
              <w:rPr>
                <w:sz w:val="20"/>
                <w:lang w:val="en-GB"/>
              </w:rPr>
              <w:t xml:space="preserve">Description of the final destruction method </w:t>
            </w:r>
            <w:r w:rsidRPr="000257C1">
              <w:rPr>
                <w:sz w:val="20"/>
                <w:szCs w:val="22"/>
                <w:lang w:val="en-GB"/>
              </w:rPr>
              <w:t xml:space="preserve">including technology, evaluation of residual POPs content in solid and liquid residuals and discharges resulted of the disposal operation, post-destruction steps to manage emissions, by-products and residuals, emission and residue control equipment, compliance with emission/releases standards in a country of disposal, annual capacity for general hazardous waste, and separately for chlorinated HCH/wastes), description of the quality systems (and quality control) applied during disposal operations. </w:t>
            </w:r>
          </w:p>
        </w:tc>
        <w:tc>
          <w:tcPr>
            <w:tcW w:w="3093" w:type="dxa"/>
            <w:shd w:val="clear" w:color="auto" w:fill="D9D9D9"/>
            <w:vAlign w:val="center"/>
          </w:tcPr>
          <w:p w14:paraId="6AFC2EB4" w14:textId="77777777" w:rsidR="00AC09B7" w:rsidRPr="000257C1" w:rsidRDefault="00AC09B7" w:rsidP="009717D4">
            <w:pPr>
              <w:jc w:val="center"/>
              <w:rPr>
                <w:i/>
                <w:sz w:val="20"/>
                <w:lang w:val="en-GB"/>
              </w:rPr>
            </w:pPr>
            <w:r w:rsidRPr="000257C1">
              <w:rPr>
                <w:i/>
                <w:sz w:val="20"/>
                <w:lang w:val="en-GB"/>
              </w:rPr>
              <w:t>Use separate sheet</w:t>
            </w:r>
          </w:p>
        </w:tc>
      </w:tr>
    </w:tbl>
    <w:p w14:paraId="6783ECBD" w14:textId="77777777" w:rsidR="00AC09B7" w:rsidRDefault="00AC09B7" w:rsidP="00AC09B7">
      <w:pPr>
        <w:jc w:val="both"/>
        <w:rPr>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5671"/>
        <w:gridCol w:w="1400"/>
        <w:gridCol w:w="1637"/>
      </w:tblGrid>
      <w:tr w:rsidR="00AC09B7" w:rsidRPr="00DD5956" w14:paraId="2C356AA8" w14:textId="77777777" w:rsidTr="009717D4">
        <w:trPr>
          <w:trHeight w:val="111"/>
          <w:tblHeader/>
        </w:trPr>
        <w:tc>
          <w:tcPr>
            <w:tcW w:w="616" w:type="dxa"/>
            <w:tcBorders>
              <w:top w:val="single" w:sz="12" w:space="0" w:color="auto"/>
              <w:left w:val="single" w:sz="12" w:space="0" w:color="auto"/>
              <w:bottom w:val="single" w:sz="12" w:space="0" w:color="auto"/>
            </w:tcBorders>
          </w:tcPr>
          <w:p w14:paraId="4B1E07BE" w14:textId="77777777" w:rsidR="00AC09B7" w:rsidRPr="00EF5284" w:rsidRDefault="00AC09B7" w:rsidP="009717D4">
            <w:pPr>
              <w:jc w:val="both"/>
              <w:rPr>
                <w:b/>
                <w:sz w:val="20"/>
                <w:lang w:val="en-GB"/>
              </w:rPr>
            </w:pPr>
            <w:r w:rsidRPr="00EF5284">
              <w:rPr>
                <w:b/>
                <w:sz w:val="20"/>
                <w:lang w:val="en-GB"/>
              </w:rPr>
              <w:t>2</w:t>
            </w:r>
          </w:p>
        </w:tc>
        <w:tc>
          <w:tcPr>
            <w:tcW w:w="5671" w:type="dxa"/>
            <w:tcBorders>
              <w:top w:val="single" w:sz="12" w:space="0" w:color="auto"/>
              <w:bottom w:val="single" w:sz="12" w:space="0" w:color="auto"/>
            </w:tcBorders>
            <w:vAlign w:val="center"/>
          </w:tcPr>
          <w:p w14:paraId="5A1BF23E" w14:textId="77777777" w:rsidR="00AC09B7" w:rsidRPr="00EF5284" w:rsidRDefault="00AC09B7" w:rsidP="009717D4">
            <w:pPr>
              <w:rPr>
                <w:b/>
                <w:sz w:val="20"/>
                <w:lang w:val="en-GB"/>
              </w:rPr>
            </w:pPr>
            <w:r w:rsidRPr="00DD5956">
              <w:rPr>
                <w:b/>
                <w:sz w:val="20"/>
                <w:lang w:val="en-GB"/>
              </w:rPr>
              <w:t>System specifications</w:t>
            </w:r>
          </w:p>
        </w:tc>
        <w:tc>
          <w:tcPr>
            <w:tcW w:w="3037" w:type="dxa"/>
            <w:gridSpan w:val="2"/>
            <w:tcBorders>
              <w:top w:val="single" w:sz="12" w:space="0" w:color="auto"/>
              <w:bottom w:val="single" w:sz="12" w:space="0" w:color="auto"/>
              <w:right w:val="single" w:sz="12" w:space="0" w:color="auto"/>
            </w:tcBorders>
            <w:shd w:val="clear" w:color="auto" w:fill="auto"/>
            <w:vAlign w:val="center"/>
          </w:tcPr>
          <w:p w14:paraId="7D2915C7" w14:textId="77777777" w:rsidR="00AC09B7" w:rsidRPr="00EF5284" w:rsidRDefault="00AC09B7" w:rsidP="009717D4">
            <w:pPr>
              <w:jc w:val="center"/>
              <w:rPr>
                <w:b/>
                <w:sz w:val="20"/>
                <w:lang w:val="en-GB"/>
              </w:rPr>
            </w:pPr>
            <w:r w:rsidRPr="00DD5956">
              <w:rPr>
                <w:b/>
                <w:sz w:val="20"/>
                <w:lang w:val="en-GB"/>
              </w:rPr>
              <w:t>Information to be provided</w:t>
            </w:r>
          </w:p>
        </w:tc>
      </w:tr>
      <w:tr w:rsidR="00AC09B7" w:rsidRPr="00A176AF" w14:paraId="727925FC" w14:textId="77777777" w:rsidTr="009717D4">
        <w:trPr>
          <w:trHeight w:val="760"/>
        </w:trPr>
        <w:tc>
          <w:tcPr>
            <w:tcW w:w="616" w:type="dxa"/>
            <w:tcBorders>
              <w:top w:val="single" w:sz="12" w:space="0" w:color="auto"/>
              <w:left w:val="single" w:sz="4" w:space="0" w:color="auto"/>
              <w:bottom w:val="single" w:sz="4" w:space="0" w:color="auto"/>
              <w:right w:val="single" w:sz="6" w:space="0" w:color="auto"/>
            </w:tcBorders>
          </w:tcPr>
          <w:p w14:paraId="18497026" w14:textId="77777777" w:rsidR="00AC09B7" w:rsidRPr="00A176AF" w:rsidRDefault="00AC09B7" w:rsidP="009717D4">
            <w:pPr>
              <w:rPr>
                <w:sz w:val="20"/>
                <w:lang w:val="en-GB"/>
              </w:rPr>
            </w:pPr>
            <w:r>
              <w:rPr>
                <w:sz w:val="20"/>
                <w:lang w:val="en-GB"/>
              </w:rPr>
              <w:t>2.a</w:t>
            </w:r>
          </w:p>
        </w:tc>
        <w:tc>
          <w:tcPr>
            <w:tcW w:w="5671" w:type="dxa"/>
            <w:tcBorders>
              <w:top w:val="single" w:sz="12" w:space="0" w:color="auto"/>
              <w:left w:val="single" w:sz="6" w:space="0" w:color="auto"/>
              <w:bottom w:val="single" w:sz="4" w:space="0" w:color="auto"/>
              <w:right w:val="single" w:sz="6" w:space="0" w:color="auto"/>
            </w:tcBorders>
            <w:vAlign w:val="center"/>
          </w:tcPr>
          <w:p w14:paraId="54600F5C" w14:textId="77777777" w:rsidR="00AC09B7" w:rsidRPr="00103127" w:rsidRDefault="00AC09B7" w:rsidP="009717D4">
            <w:pPr>
              <w:rPr>
                <w:sz w:val="20"/>
                <w:lang w:val="en-GB"/>
              </w:rPr>
            </w:pPr>
            <w:r w:rsidRPr="00103127">
              <w:rPr>
                <w:sz w:val="20"/>
                <w:lang w:val="en-GB"/>
              </w:rPr>
              <w:t>A minimum processing capacity of the system of 2 tons/hour for HCH-contaminated soil and the contaminated concrete with the concentrations up to 5,000 mg/kg</w:t>
            </w:r>
          </w:p>
          <w:p w14:paraId="043A270C" w14:textId="7DED52A5" w:rsidR="00AC09B7" w:rsidRPr="00B222D6" w:rsidRDefault="00AC09B7" w:rsidP="00A84A03">
            <w:pPr>
              <w:rPr>
                <w:i/>
                <w:sz w:val="20"/>
                <w:szCs w:val="20"/>
                <w:lang w:val="en-GB"/>
              </w:rPr>
            </w:pPr>
            <w:r w:rsidRPr="00B222D6">
              <w:rPr>
                <w:sz w:val="20"/>
                <w:szCs w:val="20"/>
                <w:lang w:val="en-GB"/>
              </w:rPr>
              <w:t xml:space="preserve">Requirement Fulfilment of criteria in </w:t>
            </w:r>
            <w:r w:rsidR="00A84A03">
              <w:rPr>
                <w:sz w:val="20"/>
                <w:szCs w:val="20"/>
                <w:lang w:val="en-GB"/>
              </w:rPr>
              <w:t xml:space="preserve">Table </w:t>
            </w:r>
            <w:r w:rsidR="00132C58">
              <w:rPr>
                <w:sz w:val="20"/>
                <w:szCs w:val="20"/>
                <w:lang w:val="en-GB"/>
              </w:rPr>
              <w:t>6</w:t>
            </w:r>
            <w:r w:rsidR="00A84A03">
              <w:rPr>
                <w:sz w:val="20"/>
                <w:szCs w:val="20"/>
                <w:lang w:val="en-GB"/>
              </w:rPr>
              <w:t xml:space="preserve"> from the ToR</w:t>
            </w:r>
          </w:p>
        </w:tc>
        <w:tc>
          <w:tcPr>
            <w:tcW w:w="3037" w:type="dxa"/>
            <w:gridSpan w:val="2"/>
            <w:tcBorders>
              <w:top w:val="single" w:sz="12" w:space="0" w:color="auto"/>
              <w:left w:val="single" w:sz="6" w:space="0" w:color="auto"/>
              <w:bottom w:val="single" w:sz="4" w:space="0" w:color="auto"/>
              <w:right w:val="single" w:sz="4" w:space="0" w:color="auto"/>
            </w:tcBorders>
            <w:shd w:val="clear" w:color="auto" w:fill="auto"/>
            <w:vAlign w:val="center"/>
          </w:tcPr>
          <w:p w14:paraId="45F8BD0B" w14:textId="77777777" w:rsidR="00AC09B7" w:rsidRPr="00EF5284" w:rsidRDefault="00AC09B7" w:rsidP="009717D4">
            <w:pPr>
              <w:jc w:val="center"/>
              <w:rPr>
                <w:i/>
                <w:sz w:val="20"/>
                <w:lang w:val="en-GB"/>
              </w:rPr>
            </w:pPr>
            <w:r w:rsidRPr="00EF5284">
              <w:rPr>
                <w:i/>
                <w:sz w:val="20"/>
                <w:lang w:val="en-GB"/>
              </w:rPr>
              <w:t>(in ton</w:t>
            </w:r>
            <w:r>
              <w:rPr>
                <w:i/>
                <w:sz w:val="20"/>
                <w:lang w:val="en-GB"/>
              </w:rPr>
              <w:t>s</w:t>
            </w:r>
            <w:r w:rsidRPr="00EF5284">
              <w:rPr>
                <w:i/>
                <w:sz w:val="20"/>
                <w:lang w:val="en-GB"/>
              </w:rPr>
              <w:t xml:space="preserve"> per hour)</w:t>
            </w:r>
          </w:p>
        </w:tc>
      </w:tr>
      <w:tr w:rsidR="00AC09B7" w:rsidRPr="001F5F85" w14:paraId="6E8CC789" w14:textId="77777777" w:rsidTr="009717D4">
        <w:trPr>
          <w:trHeight w:val="306"/>
        </w:trPr>
        <w:tc>
          <w:tcPr>
            <w:tcW w:w="616" w:type="dxa"/>
            <w:tcBorders>
              <w:top w:val="single" w:sz="4" w:space="0" w:color="auto"/>
              <w:left w:val="single" w:sz="4" w:space="0" w:color="auto"/>
              <w:bottom w:val="single" w:sz="4" w:space="0" w:color="auto"/>
              <w:right w:val="single" w:sz="6" w:space="0" w:color="auto"/>
            </w:tcBorders>
          </w:tcPr>
          <w:p w14:paraId="2CB33054" w14:textId="77777777" w:rsidR="00AC09B7" w:rsidRPr="001F5F85" w:rsidRDefault="00AC09B7" w:rsidP="009717D4">
            <w:pPr>
              <w:rPr>
                <w:i/>
                <w:sz w:val="20"/>
                <w:lang w:val="en-GB"/>
              </w:rPr>
            </w:pPr>
            <w:r>
              <w:rPr>
                <w:sz w:val="20"/>
                <w:lang w:val="en-GB"/>
              </w:rPr>
              <w:t>2.b</w:t>
            </w:r>
          </w:p>
        </w:tc>
        <w:tc>
          <w:tcPr>
            <w:tcW w:w="5671" w:type="dxa"/>
            <w:tcBorders>
              <w:top w:val="single" w:sz="4" w:space="0" w:color="auto"/>
              <w:left w:val="single" w:sz="6" w:space="0" w:color="auto"/>
              <w:bottom w:val="single" w:sz="4" w:space="0" w:color="auto"/>
              <w:right w:val="single" w:sz="6" w:space="0" w:color="auto"/>
            </w:tcBorders>
          </w:tcPr>
          <w:p w14:paraId="7151E30D" w14:textId="77777777" w:rsidR="00AC09B7" w:rsidRPr="00EE1EDD" w:rsidRDefault="00AC09B7" w:rsidP="009717D4">
            <w:pPr>
              <w:rPr>
                <w:i/>
                <w:sz w:val="20"/>
                <w:lang w:val="en-GB"/>
              </w:rPr>
            </w:pPr>
            <w:r w:rsidRPr="00EE1EDD">
              <w:rPr>
                <w:sz w:val="20"/>
                <w:lang w:val="en-GB"/>
              </w:rPr>
              <w:t>Maximum treatable HCH concentration</w:t>
            </w:r>
          </w:p>
        </w:tc>
        <w:tc>
          <w:tcPr>
            <w:tcW w:w="3037"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14:paraId="6D805012" w14:textId="77777777" w:rsidR="00AC09B7" w:rsidRPr="00EE1EDD" w:rsidRDefault="00AC09B7" w:rsidP="009717D4">
            <w:pPr>
              <w:jc w:val="center"/>
              <w:rPr>
                <w:i/>
                <w:sz w:val="20"/>
                <w:lang w:val="en-GB"/>
              </w:rPr>
            </w:pPr>
            <w:r w:rsidRPr="00EE1EDD">
              <w:rPr>
                <w:i/>
                <w:sz w:val="20"/>
                <w:lang w:val="en-GB"/>
              </w:rPr>
              <w:t>(ppm)</w:t>
            </w:r>
          </w:p>
        </w:tc>
      </w:tr>
      <w:tr w:rsidR="00AC09B7" w:rsidRPr="001F5F85" w14:paraId="24224F87" w14:textId="77777777" w:rsidTr="009717D4">
        <w:trPr>
          <w:trHeight w:val="306"/>
        </w:trPr>
        <w:tc>
          <w:tcPr>
            <w:tcW w:w="616" w:type="dxa"/>
            <w:tcBorders>
              <w:top w:val="single" w:sz="4" w:space="0" w:color="auto"/>
              <w:left w:val="single" w:sz="4" w:space="0" w:color="auto"/>
              <w:bottom w:val="single" w:sz="4" w:space="0" w:color="auto"/>
              <w:right w:val="single" w:sz="6" w:space="0" w:color="auto"/>
            </w:tcBorders>
          </w:tcPr>
          <w:p w14:paraId="29CFBC7F" w14:textId="77777777" w:rsidR="00AC09B7" w:rsidRPr="001F5F85" w:rsidRDefault="00AC09B7" w:rsidP="009717D4">
            <w:pPr>
              <w:rPr>
                <w:i/>
                <w:sz w:val="20"/>
                <w:lang w:val="en-GB"/>
              </w:rPr>
            </w:pPr>
            <w:r>
              <w:rPr>
                <w:sz w:val="20"/>
                <w:lang w:val="en-GB"/>
              </w:rPr>
              <w:t>2.c</w:t>
            </w:r>
          </w:p>
        </w:tc>
        <w:tc>
          <w:tcPr>
            <w:tcW w:w="5671" w:type="dxa"/>
            <w:tcBorders>
              <w:top w:val="single" w:sz="4" w:space="0" w:color="auto"/>
              <w:left w:val="single" w:sz="6" w:space="0" w:color="auto"/>
              <w:bottom w:val="single" w:sz="4" w:space="0" w:color="auto"/>
              <w:right w:val="single" w:sz="6" w:space="0" w:color="auto"/>
            </w:tcBorders>
          </w:tcPr>
          <w:p w14:paraId="217F1301" w14:textId="77777777" w:rsidR="00AC09B7" w:rsidRPr="001F5F85" w:rsidRDefault="00AC09B7" w:rsidP="009717D4">
            <w:pPr>
              <w:rPr>
                <w:i/>
                <w:sz w:val="20"/>
                <w:lang w:val="en-GB"/>
              </w:rPr>
            </w:pPr>
            <w:r w:rsidRPr="00EF5284">
              <w:rPr>
                <w:sz w:val="20"/>
                <w:lang w:val="en-GB"/>
              </w:rPr>
              <w:t xml:space="preserve">Summary of treatment studies </w:t>
            </w:r>
            <w:r>
              <w:rPr>
                <w:sz w:val="20"/>
                <w:lang w:val="en-GB"/>
              </w:rPr>
              <w:t xml:space="preserve">and full-scale treatment implementations </w:t>
            </w:r>
            <w:r w:rsidRPr="00EF5284">
              <w:rPr>
                <w:sz w:val="20"/>
                <w:lang w:val="en-GB"/>
              </w:rPr>
              <w:t>for different HCH concentrations</w:t>
            </w:r>
          </w:p>
        </w:tc>
        <w:tc>
          <w:tcPr>
            <w:tcW w:w="3037"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14:paraId="2308D00D" w14:textId="77777777" w:rsidR="00AC09B7" w:rsidRPr="00EF5284" w:rsidRDefault="00AC09B7" w:rsidP="009717D4">
            <w:pPr>
              <w:jc w:val="center"/>
              <w:rPr>
                <w:i/>
                <w:sz w:val="20"/>
                <w:lang w:val="en-GB"/>
              </w:rPr>
            </w:pPr>
            <w:r w:rsidRPr="00EF5284">
              <w:rPr>
                <w:i/>
                <w:sz w:val="20"/>
                <w:lang w:val="en-GB"/>
              </w:rPr>
              <w:t>Use separate sheet</w:t>
            </w:r>
          </w:p>
        </w:tc>
      </w:tr>
      <w:tr w:rsidR="00AC09B7" w:rsidRPr="004A25D9" w14:paraId="4C4D6E34" w14:textId="77777777" w:rsidTr="009717D4">
        <w:trPr>
          <w:trHeight w:val="289"/>
        </w:trPr>
        <w:tc>
          <w:tcPr>
            <w:tcW w:w="616" w:type="dxa"/>
            <w:tcBorders>
              <w:top w:val="single" w:sz="4" w:space="0" w:color="auto"/>
              <w:left w:val="single" w:sz="4" w:space="0" w:color="auto"/>
              <w:bottom w:val="single" w:sz="4" w:space="0" w:color="auto"/>
              <w:right w:val="single" w:sz="6" w:space="0" w:color="auto"/>
            </w:tcBorders>
          </w:tcPr>
          <w:p w14:paraId="5351A87C" w14:textId="77777777" w:rsidR="00AC09B7" w:rsidRPr="00A176AF" w:rsidRDefault="00AC09B7" w:rsidP="009717D4">
            <w:pPr>
              <w:rPr>
                <w:sz w:val="20"/>
                <w:lang w:val="en-GB"/>
              </w:rPr>
            </w:pPr>
            <w:r>
              <w:rPr>
                <w:sz w:val="20"/>
                <w:lang w:val="en-GB"/>
              </w:rPr>
              <w:t>2.d</w:t>
            </w:r>
          </w:p>
        </w:tc>
        <w:tc>
          <w:tcPr>
            <w:tcW w:w="5671" w:type="dxa"/>
            <w:tcBorders>
              <w:top w:val="single" w:sz="4" w:space="0" w:color="auto"/>
              <w:left w:val="single" w:sz="6" w:space="0" w:color="auto"/>
              <w:bottom w:val="single" w:sz="4" w:space="0" w:color="auto"/>
              <w:right w:val="single" w:sz="6" w:space="0" w:color="auto"/>
            </w:tcBorders>
          </w:tcPr>
          <w:p w14:paraId="7EB990F5" w14:textId="77777777" w:rsidR="00AC09B7" w:rsidRPr="00833C0C" w:rsidRDefault="00AC09B7" w:rsidP="009717D4">
            <w:pPr>
              <w:rPr>
                <w:sz w:val="20"/>
                <w:lang w:val="en-GB"/>
              </w:rPr>
            </w:pPr>
            <w:r w:rsidRPr="00833C0C">
              <w:rPr>
                <w:sz w:val="20"/>
                <w:lang w:val="en-GB"/>
              </w:rPr>
              <w:t xml:space="preserve">Ability for the treatment broader waste spectrum fractions, i.e. for the contaminants present at the HCH dumps sites and at surrounding production facilities (mercury, chlorobenzenes, DDT, TCB, etc.) </w:t>
            </w:r>
          </w:p>
        </w:tc>
        <w:tc>
          <w:tcPr>
            <w:tcW w:w="3037"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14:paraId="2FFB0722" w14:textId="77777777" w:rsidR="00AC09B7" w:rsidRPr="00EF5284" w:rsidRDefault="00AC09B7" w:rsidP="009717D4">
            <w:pPr>
              <w:jc w:val="center"/>
              <w:rPr>
                <w:i/>
                <w:sz w:val="20"/>
                <w:lang w:val="en-GB"/>
              </w:rPr>
            </w:pPr>
            <w:r w:rsidRPr="00FA10BD">
              <w:rPr>
                <w:i/>
                <w:sz w:val="20"/>
                <w:lang w:val="en-GB"/>
              </w:rPr>
              <w:t>Use separate sheet</w:t>
            </w:r>
          </w:p>
        </w:tc>
      </w:tr>
      <w:tr w:rsidR="00AC09B7" w:rsidRPr="008F3B26" w14:paraId="41EDF8E7"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5189AC56" w14:textId="77777777" w:rsidR="00AC09B7" w:rsidRDefault="00AC09B7" w:rsidP="009717D4">
            <w:pPr>
              <w:rPr>
                <w:sz w:val="20"/>
                <w:lang w:val="en-GB"/>
              </w:rPr>
            </w:pPr>
            <w:r>
              <w:rPr>
                <w:sz w:val="20"/>
                <w:lang w:val="en-GB"/>
              </w:rPr>
              <w:t>2.e</w:t>
            </w:r>
          </w:p>
        </w:tc>
        <w:tc>
          <w:tcPr>
            <w:tcW w:w="5671" w:type="dxa"/>
            <w:tcBorders>
              <w:top w:val="single" w:sz="4" w:space="0" w:color="auto"/>
              <w:left w:val="single" w:sz="6" w:space="0" w:color="auto"/>
              <w:bottom w:val="single" w:sz="4" w:space="0" w:color="auto"/>
              <w:right w:val="single" w:sz="6" w:space="0" w:color="auto"/>
            </w:tcBorders>
          </w:tcPr>
          <w:p w14:paraId="29A54B37" w14:textId="77777777" w:rsidR="00AC09B7" w:rsidRPr="00833C0C" w:rsidRDefault="00AC09B7" w:rsidP="009717D4">
            <w:pPr>
              <w:rPr>
                <w:sz w:val="20"/>
                <w:lang w:val="en-GB"/>
              </w:rPr>
            </w:pPr>
            <w:r w:rsidRPr="00833C0C">
              <w:rPr>
                <w:sz w:val="20"/>
                <w:lang w:val="en-GB"/>
              </w:rPr>
              <w:t>Ability to treat relevant contaminations relevant for future application of the plant for projects in Macedonia broad spectrum of contaminated land contaminations requested e.g. BTEX, PAKs, hydrocarbons, VOCs, Dioxins and furans, petroleum, Chlorinated solvents, PCPs, and other chlorophenols, PCBs and other new POPs and others</w:t>
            </w:r>
          </w:p>
        </w:tc>
        <w:tc>
          <w:tcPr>
            <w:tcW w:w="3037"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14:paraId="45434D01" w14:textId="77777777" w:rsidR="00AC09B7" w:rsidRPr="002E701F" w:rsidRDefault="00AC09B7" w:rsidP="009717D4">
            <w:pPr>
              <w:jc w:val="center"/>
              <w:rPr>
                <w:i/>
                <w:sz w:val="20"/>
                <w:lang w:val="en-GB"/>
              </w:rPr>
            </w:pPr>
            <w:r w:rsidRPr="008F3B26">
              <w:rPr>
                <w:i/>
                <w:sz w:val="20"/>
                <w:lang w:val="en-GB"/>
              </w:rPr>
              <w:t>Use separate sheet</w:t>
            </w:r>
          </w:p>
        </w:tc>
      </w:tr>
      <w:tr w:rsidR="00AC09B7" w:rsidRPr="00A176AF" w14:paraId="38DD50AD"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61729214" w14:textId="77777777" w:rsidR="00AC09B7" w:rsidRPr="00A176AF" w:rsidRDefault="00AC09B7" w:rsidP="009717D4">
            <w:pPr>
              <w:rPr>
                <w:sz w:val="20"/>
                <w:lang w:val="en-GB"/>
              </w:rPr>
            </w:pPr>
            <w:r>
              <w:rPr>
                <w:sz w:val="20"/>
                <w:lang w:val="en-GB"/>
              </w:rPr>
              <w:t>2.f</w:t>
            </w:r>
          </w:p>
        </w:tc>
        <w:tc>
          <w:tcPr>
            <w:tcW w:w="5671" w:type="dxa"/>
            <w:tcBorders>
              <w:top w:val="single" w:sz="4" w:space="0" w:color="auto"/>
              <w:left w:val="single" w:sz="6" w:space="0" w:color="auto"/>
              <w:bottom w:val="single" w:sz="4" w:space="0" w:color="auto"/>
              <w:right w:val="single" w:sz="6" w:space="0" w:color="auto"/>
            </w:tcBorders>
          </w:tcPr>
          <w:p w14:paraId="035AF325" w14:textId="77777777" w:rsidR="00AC09B7" w:rsidRPr="00A176AF" w:rsidRDefault="00AC09B7" w:rsidP="009717D4">
            <w:pPr>
              <w:rPr>
                <w:sz w:val="20"/>
                <w:lang w:val="en-GB"/>
              </w:rPr>
            </w:pPr>
            <w:r>
              <w:rPr>
                <w:sz w:val="20"/>
                <w:lang w:val="en-GB"/>
              </w:rPr>
              <w:t>Planning</w:t>
            </w:r>
            <w:r w:rsidRPr="00152DCF">
              <w:rPr>
                <w:sz w:val="20"/>
                <w:lang w:val="en-GB"/>
              </w:rPr>
              <w:t xml:space="preserve"> for the clean-up of the </w:t>
            </w:r>
            <w:r w:rsidRPr="00FC6D81">
              <w:rPr>
                <w:rFonts w:eastAsia="Calibri"/>
                <w:szCs w:val="22"/>
                <w:lang w:val="en-GB"/>
              </w:rPr>
              <w:t>δ-HCH waste dump</w:t>
            </w:r>
            <w:r>
              <w:rPr>
                <w:sz w:val="20"/>
                <w:lang w:val="en-GB"/>
              </w:rPr>
              <w:t xml:space="preserve"> and final disposal of the </w:t>
            </w:r>
            <w:r w:rsidRPr="00FC6D81">
              <w:rPr>
                <w:rFonts w:eastAsia="Calibri"/>
                <w:szCs w:val="22"/>
                <w:lang w:val="en-GB"/>
              </w:rPr>
              <w:t>HCH waste</w:t>
            </w:r>
            <w:r>
              <w:rPr>
                <w:rFonts w:eastAsia="Calibri"/>
                <w:szCs w:val="22"/>
                <w:lang w:val="en-GB"/>
              </w:rPr>
              <w:t xml:space="preserve"> and the treatment by-products</w:t>
            </w:r>
          </w:p>
        </w:tc>
        <w:tc>
          <w:tcPr>
            <w:tcW w:w="3037"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14:paraId="532E78CE" w14:textId="77777777" w:rsidR="00AC09B7" w:rsidRPr="00A176AF" w:rsidRDefault="00AC09B7" w:rsidP="009717D4">
            <w:pPr>
              <w:jc w:val="center"/>
              <w:rPr>
                <w:i/>
                <w:sz w:val="20"/>
                <w:lang w:val="en-GB"/>
              </w:rPr>
            </w:pPr>
            <w:r w:rsidRPr="002E701F">
              <w:rPr>
                <w:i/>
                <w:sz w:val="20"/>
                <w:lang w:val="en-GB"/>
              </w:rPr>
              <w:t>(months)</w:t>
            </w:r>
          </w:p>
        </w:tc>
      </w:tr>
      <w:tr w:rsidR="00AC09B7" w:rsidRPr="00A176AF" w14:paraId="1D1BDBC7"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4C14B13D" w14:textId="77777777" w:rsidR="00AC09B7" w:rsidRDefault="00AC09B7" w:rsidP="00132C58">
            <w:pPr>
              <w:jc w:val="both"/>
              <w:rPr>
                <w:sz w:val="20"/>
                <w:lang w:val="en-GB"/>
              </w:rPr>
            </w:pPr>
            <w:r>
              <w:rPr>
                <w:sz w:val="20"/>
                <w:szCs w:val="20"/>
                <w:lang w:val="en-GB"/>
              </w:rPr>
              <w:t>2.g</w:t>
            </w:r>
          </w:p>
        </w:tc>
        <w:tc>
          <w:tcPr>
            <w:tcW w:w="5671" w:type="dxa"/>
            <w:tcBorders>
              <w:top w:val="single" w:sz="4" w:space="0" w:color="auto"/>
              <w:left w:val="single" w:sz="6" w:space="0" w:color="auto"/>
              <w:bottom w:val="single" w:sz="4" w:space="0" w:color="auto"/>
              <w:right w:val="single" w:sz="6" w:space="0" w:color="auto"/>
            </w:tcBorders>
          </w:tcPr>
          <w:p w14:paraId="50E05903" w14:textId="77777777" w:rsidR="00AC09B7" w:rsidRDefault="00AC09B7" w:rsidP="009717D4">
            <w:pPr>
              <w:jc w:val="both"/>
              <w:rPr>
                <w:sz w:val="20"/>
                <w:szCs w:val="20"/>
                <w:lang w:val="en-GB"/>
              </w:rPr>
            </w:pPr>
            <w:r w:rsidRPr="00732B31">
              <w:rPr>
                <w:sz w:val="20"/>
                <w:szCs w:val="20"/>
                <w:lang w:val="en-GB"/>
              </w:rPr>
              <w:t>Typical operating parameters</w:t>
            </w:r>
          </w:p>
          <w:p w14:paraId="49C3987D" w14:textId="77777777" w:rsidR="00AC09B7" w:rsidRPr="00FA10BD" w:rsidRDefault="00AC09B7" w:rsidP="009717D4">
            <w:pPr>
              <w:jc w:val="both"/>
              <w:rPr>
                <w:i/>
                <w:sz w:val="20"/>
                <w:lang w:val="en-GB"/>
              </w:rPr>
            </w:pPr>
            <w:r w:rsidRPr="00FA10BD">
              <w:rPr>
                <w:i/>
                <w:sz w:val="16"/>
                <w:lang w:val="en-GB"/>
              </w:rPr>
              <w:t>Expand table if operating parameters are significantly different for different HCH concentrations</w:t>
            </w:r>
          </w:p>
        </w:tc>
        <w:tc>
          <w:tcPr>
            <w:tcW w:w="1400" w:type="dxa"/>
            <w:tcBorders>
              <w:top w:val="single" w:sz="4" w:space="0" w:color="auto"/>
              <w:left w:val="single" w:sz="6" w:space="0" w:color="auto"/>
              <w:bottom w:val="single" w:sz="4" w:space="0" w:color="auto"/>
              <w:right w:val="single" w:sz="6" w:space="0" w:color="auto"/>
            </w:tcBorders>
            <w:shd w:val="clear" w:color="auto" w:fill="auto"/>
          </w:tcPr>
          <w:p w14:paraId="6FBDC96D" w14:textId="77777777" w:rsidR="00AC09B7" w:rsidRPr="005A287F" w:rsidRDefault="00AC09B7" w:rsidP="009717D4">
            <w:pPr>
              <w:jc w:val="center"/>
              <w:rPr>
                <w:i/>
                <w:sz w:val="20"/>
                <w:lang w:val="en-GB"/>
              </w:rPr>
            </w:pPr>
            <w:r w:rsidRPr="00892D1C">
              <w:rPr>
                <w:sz w:val="20"/>
                <w:szCs w:val="20"/>
                <w:lang w:val="en-GB"/>
              </w:rPr>
              <w:t>HCH treatment unit</w:t>
            </w:r>
          </w:p>
        </w:tc>
        <w:tc>
          <w:tcPr>
            <w:tcW w:w="1637" w:type="dxa"/>
            <w:tcBorders>
              <w:top w:val="single" w:sz="4" w:space="0" w:color="auto"/>
              <w:left w:val="single" w:sz="6" w:space="0" w:color="auto"/>
              <w:bottom w:val="single" w:sz="4" w:space="0" w:color="auto"/>
              <w:right w:val="single" w:sz="4" w:space="0" w:color="auto"/>
            </w:tcBorders>
            <w:shd w:val="clear" w:color="auto" w:fill="auto"/>
          </w:tcPr>
          <w:p w14:paraId="5EE54884" w14:textId="77777777" w:rsidR="00AC09B7" w:rsidRPr="005A287F" w:rsidRDefault="00AC09B7" w:rsidP="009717D4">
            <w:pPr>
              <w:jc w:val="center"/>
              <w:rPr>
                <w:i/>
                <w:sz w:val="20"/>
                <w:lang w:val="en-GB"/>
              </w:rPr>
            </w:pPr>
            <w:r w:rsidRPr="00892D1C">
              <w:rPr>
                <w:sz w:val="20"/>
                <w:szCs w:val="20"/>
                <w:lang w:val="en-GB"/>
              </w:rPr>
              <w:t>Other pre-treatment devices</w:t>
            </w:r>
          </w:p>
        </w:tc>
      </w:tr>
      <w:tr w:rsidR="00AC09B7" w:rsidRPr="00A176AF" w14:paraId="4B1F937C"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50CB2361" w14:textId="77777777" w:rsidR="00AC09B7" w:rsidRDefault="00AC09B7" w:rsidP="009717D4">
            <w:pPr>
              <w:rPr>
                <w:sz w:val="20"/>
                <w:szCs w:val="20"/>
                <w:lang w:val="en-GB"/>
              </w:rPr>
            </w:pPr>
            <w:r>
              <w:rPr>
                <w:sz w:val="20"/>
                <w:szCs w:val="20"/>
                <w:lang w:val="en-GB"/>
              </w:rPr>
              <w:t>2.h.1</w:t>
            </w:r>
          </w:p>
        </w:tc>
        <w:tc>
          <w:tcPr>
            <w:tcW w:w="5671" w:type="dxa"/>
            <w:tcBorders>
              <w:top w:val="single" w:sz="4" w:space="0" w:color="auto"/>
              <w:left w:val="single" w:sz="6" w:space="0" w:color="auto"/>
              <w:bottom w:val="single" w:sz="4" w:space="0" w:color="auto"/>
              <w:right w:val="single" w:sz="6" w:space="0" w:color="auto"/>
            </w:tcBorders>
          </w:tcPr>
          <w:p w14:paraId="1C192206" w14:textId="77777777" w:rsidR="00AC09B7" w:rsidRPr="001D608F" w:rsidRDefault="00AC09B7" w:rsidP="00053209">
            <w:pPr>
              <w:numPr>
                <w:ilvl w:val="0"/>
                <w:numId w:val="11"/>
              </w:numPr>
              <w:ind w:left="319" w:hanging="319"/>
              <w:rPr>
                <w:sz w:val="20"/>
                <w:lang w:val="en-GB"/>
              </w:rPr>
            </w:pPr>
            <w:r w:rsidRPr="00E60761">
              <w:rPr>
                <w:sz w:val="20"/>
                <w:lang w:val="en-GB"/>
              </w:rPr>
              <w:t>Temperature (</w:t>
            </w:r>
            <w:r>
              <w:rPr>
                <w:sz w:val="20"/>
                <w:lang w:val="en-GB"/>
              </w:rPr>
              <w:t>°</w:t>
            </w:r>
            <w:r w:rsidRPr="00E60761">
              <w:rPr>
                <w:sz w:val="20"/>
                <w:lang w:val="en-GB"/>
              </w:rPr>
              <w:t>C)</w:t>
            </w:r>
          </w:p>
        </w:tc>
        <w:tc>
          <w:tcPr>
            <w:tcW w:w="1400" w:type="dxa"/>
            <w:tcBorders>
              <w:top w:val="single" w:sz="4" w:space="0" w:color="auto"/>
              <w:left w:val="single" w:sz="6" w:space="0" w:color="auto"/>
              <w:bottom w:val="single" w:sz="4" w:space="0" w:color="auto"/>
              <w:right w:val="single" w:sz="6" w:space="0" w:color="auto"/>
            </w:tcBorders>
            <w:shd w:val="clear" w:color="auto" w:fill="D9D9D9"/>
          </w:tcPr>
          <w:p w14:paraId="0B3AF53C" w14:textId="77777777" w:rsidR="00AC09B7" w:rsidRPr="001D608F"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tcPr>
          <w:p w14:paraId="6FDEA2FC" w14:textId="77777777" w:rsidR="00AC09B7" w:rsidRPr="00EF5284" w:rsidRDefault="00AC09B7" w:rsidP="009717D4">
            <w:pPr>
              <w:jc w:val="center"/>
              <w:rPr>
                <w:sz w:val="20"/>
                <w:lang w:val="en-GB"/>
              </w:rPr>
            </w:pPr>
          </w:p>
        </w:tc>
      </w:tr>
      <w:tr w:rsidR="00AC09B7" w:rsidRPr="00A176AF" w14:paraId="6881E04F"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1569D24B" w14:textId="77777777" w:rsidR="00AC09B7" w:rsidRDefault="00AC09B7" w:rsidP="009717D4">
            <w:pPr>
              <w:rPr>
                <w:sz w:val="20"/>
                <w:szCs w:val="20"/>
                <w:lang w:val="en-GB"/>
              </w:rPr>
            </w:pPr>
            <w:r>
              <w:rPr>
                <w:sz w:val="20"/>
                <w:szCs w:val="20"/>
                <w:lang w:val="en-GB"/>
              </w:rPr>
              <w:t>2.h.2</w:t>
            </w:r>
          </w:p>
        </w:tc>
        <w:tc>
          <w:tcPr>
            <w:tcW w:w="5671" w:type="dxa"/>
            <w:tcBorders>
              <w:top w:val="single" w:sz="4" w:space="0" w:color="auto"/>
              <w:left w:val="single" w:sz="6" w:space="0" w:color="auto"/>
              <w:bottom w:val="single" w:sz="4" w:space="0" w:color="auto"/>
              <w:right w:val="single" w:sz="6" w:space="0" w:color="auto"/>
            </w:tcBorders>
          </w:tcPr>
          <w:p w14:paraId="17B53D59" w14:textId="77777777" w:rsidR="00AC09B7" w:rsidRPr="001D608F" w:rsidRDefault="00AC09B7" w:rsidP="00053209">
            <w:pPr>
              <w:numPr>
                <w:ilvl w:val="0"/>
                <w:numId w:val="11"/>
              </w:numPr>
              <w:ind w:left="319" w:hanging="319"/>
              <w:rPr>
                <w:sz w:val="20"/>
                <w:lang w:val="en-GB"/>
              </w:rPr>
            </w:pPr>
            <w:r w:rsidRPr="00E60761">
              <w:rPr>
                <w:sz w:val="20"/>
                <w:lang w:val="en-GB"/>
              </w:rPr>
              <w:t>Pressure (kPa)</w:t>
            </w:r>
          </w:p>
        </w:tc>
        <w:tc>
          <w:tcPr>
            <w:tcW w:w="1400" w:type="dxa"/>
            <w:tcBorders>
              <w:top w:val="single" w:sz="4" w:space="0" w:color="auto"/>
              <w:left w:val="single" w:sz="6" w:space="0" w:color="auto"/>
              <w:bottom w:val="single" w:sz="4" w:space="0" w:color="auto"/>
              <w:right w:val="single" w:sz="6" w:space="0" w:color="auto"/>
            </w:tcBorders>
            <w:shd w:val="clear" w:color="auto" w:fill="D9D9D9"/>
          </w:tcPr>
          <w:p w14:paraId="1EFF385B" w14:textId="77777777" w:rsidR="00AC09B7" w:rsidRPr="001D608F"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tcPr>
          <w:p w14:paraId="4021B74D" w14:textId="77777777" w:rsidR="00AC09B7" w:rsidRPr="00EF5284" w:rsidRDefault="00AC09B7" w:rsidP="009717D4">
            <w:pPr>
              <w:jc w:val="center"/>
              <w:rPr>
                <w:sz w:val="20"/>
                <w:lang w:val="en-GB"/>
              </w:rPr>
            </w:pPr>
          </w:p>
        </w:tc>
      </w:tr>
      <w:tr w:rsidR="00AC09B7" w:rsidRPr="00745C1D" w14:paraId="669535C5"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598720A6" w14:textId="77777777" w:rsidR="00AC09B7" w:rsidRDefault="00AC09B7" w:rsidP="009717D4">
            <w:pPr>
              <w:rPr>
                <w:sz w:val="20"/>
                <w:szCs w:val="20"/>
                <w:lang w:val="en-GB"/>
              </w:rPr>
            </w:pPr>
            <w:r>
              <w:rPr>
                <w:sz w:val="20"/>
                <w:szCs w:val="20"/>
                <w:lang w:val="en-GB"/>
              </w:rPr>
              <w:t>2.h.3</w:t>
            </w:r>
          </w:p>
        </w:tc>
        <w:tc>
          <w:tcPr>
            <w:tcW w:w="5671" w:type="dxa"/>
            <w:tcBorders>
              <w:top w:val="single" w:sz="4" w:space="0" w:color="auto"/>
              <w:left w:val="single" w:sz="6" w:space="0" w:color="auto"/>
              <w:bottom w:val="single" w:sz="4" w:space="0" w:color="auto"/>
              <w:right w:val="single" w:sz="6" w:space="0" w:color="auto"/>
            </w:tcBorders>
          </w:tcPr>
          <w:p w14:paraId="2FFC5400" w14:textId="77777777" w:rsidR="00AC09B7" w:rsidRPr="001D608F" w:rsidRDefault="00AC09B7" w:rsidP="00053209">
            <w:pPr>
              <w:numPr>
                <w:ilvl w:val="0"/>
                <w:numId w:val="11"/>
              </w:numPr>
              <w:ind w:left="319" w:hanging="319"/>
              <w:rPr>
                <w:sz w:val="20"/>
                <w:lang w:val="en-GB"/>
              </w:rPr>
            </w:pPr>
            <w:r w:rsidRPr="00E60761">
              <w:rPr>
                <w:sz w:val="20"/>
                <w:lang w:val="en-GB"/>
              </w:rPr>
              <w:t>Concentration of required reactants (specify chemicals and units)</w:t>
            </w:r>
          </w:p>
        </w:tc>
        <w:tc>
          <w:tcPr>
            <w:tcW w:w="1400" w:type="dxa"/>
            <w:tcBorders>
              <w:top w:val="single" w:sz="4" w:space="0" w:color="auto"/>
              <w:left w:val="single" w:sz="6" w:space="0" w:color="auto"/>
              <w:bottom w:val="single" w:sz="4" w:space="0" w:color="auto"/>
              <w:right w:val="single" w:sz="6" w:space="0" w:color="auto"/>
            </w:tcBorders>
            <w:shd w:val="clear" w:color="auto" w:fill="D9D9D9"/>
          </w:tcPr>
          <w:p w14:paraId="7E2F59B7" w14:textId="77777777" w:rsidR="00AC09B7" w:rsidRPr="001D608F"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tcPr>
          <w:p w14:paraId="7991B9E3" w14:textId="77777777" w:rsidR="00AC09B7" w:rsidRPr="00EF5284" w:rsidRDefault="00AC09B7" w:rsidP="009717D4">
            <w:pPr>
              <w:jc w:val="center"/>
              <w:rPr>
                <w:sz w:val="20"/>
                <w:lang w:val="en-GB"/>
              </w:rPr>
            </w:pPr>
          </w:p>
        </w:tc>
      </w:tr>
      <w:tr w:rsidR="00AC09B7" w:rsidRPr="00745C1D" w14:paraId="5AF12C8C"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shd w:val="clear" w:color="auto" w:fill="auto"/>
          </w:tcPr>
          <w:p w14:paraId="053CAD99" w14:textId="77777777" w:rsidR="00AC09B7" w:rsidRDefault="00AC09B7" w:rsidP="009717D4">
            <w:pPr>
              <w:rPr>
                <w:sz w:val="20"/>
                <w:szCs w:val="20"/>
                <w:lang w:val="en-GB"/>
              </w:rPr>
            </w:pPr>
            <w:r>
              <w:rPr>
                <w:sz w:val="20"/>
                <w:szCs w:val="20"/>
                <w:lang w:val="en-GB"/>
              </w:rPr>
              <w:t>2.h.4</w:t>
            </w:r>
          </w:p>
        </w:tc>
        <w:tc>
          <w:tcPr>
            <w:tcW w:w="5671" w:type="dxa"/>
            <w:tcBorders>
              <w:top w:val="single" w:sz="4" w:space="0" w:color="auto"/>
              <w:left w:val="single" w:sz="6" w:space="0" w:color="auto"/>
              <w:bottom w:val="single" w:sz="4" w:space="0" w:color="auto"/>
              <w:right w:val="single" w:sz="6" w:space="0" w:color="auto"/>
            </w:tcBorders>
            <w:shd w:val="clear" w:color="auto" w:fill="auto"/>
          </w:tcPr>
          <w:p w14:paraId="03DC70B2" w14:textId="77777777" w:rsidR="00AC09B7" w:rsidRPr="001D608F" w:rsidRDefault="00AC09B7" w:rsidP="00053209">
            <w:pPr>
              <w:numPr>
                <w:ilvl w:val="0"/>
                <w:numId w:val="11"/>
              </w:numPr>
              <w:ind w:left="319" w:hanging="319"/>
              <w:rPr>
                <w:sz w:val="20"/>
                <w:lang w:val="en-GB"/>
              </w:rPr>
            </w:pPr>
            <w:r w:rsidRPr="00E60761">
              <w:rPr>
                <w:sz w:val="20"/>
                <w:lang w:val="en-GB"/>
              </w:rPr>
              <w:t>Concentration of required catalyst (specify units)</w:t>
            </w:r>
          </w:p>
        </w:tc>
        <w:tc>
          <w:tcPr>
            <w:tcW w:w="1400" w:type="dxa"/>
            <w:tcBorders>
              <w:top w:val="single" w:sz="4" w:space="0" w:color="auto"/>
              <w:left w:val="single" w:sz="6" w:space="0" w:color="auto"/>
              <w:bottom w:val="single" w:sz="4" w:space="0" w:color="auto"/>
              <w:right w:val="single" w:sz="6" w:space="0" w:color="auto"/>
            </w:tcBorders>
            <w:shd w:val="clear" w:color="auto" w:fill="D9D9D9"/>
          </w:tcPr>
          <w:p w14:paraId="3ADC134A" w14:textId="77777777" w:rsidR="00AC09B7" w:rsidRPr="001D608F"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tcPr>
          <w:p w14:paraId="27DCC152" w14:textId="77777777" w:rsidR="00AC09B7" w:rsidRPr="00EF5284" w:rsidRDefault="00AC09B7" w:rsidP="009717D4">
            <w:pPr>
              <w:jc w:val="center"/>
              <w:rPr>
                <w:sz w:val="20"/>
                <w:lang w:val="en-GB"/>
              </w:rPr>
            </w:pPr>
          </w:p>
        </w:tc>
      </w:tr>
      <w:tr w:rsidR="00AC09B7" w:rsidRPr="00745C1D" w14:paraId="1B1D4EDB"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7146D4D1" w14:textId="77777777" w:rsidR="00AC09B7" w:rsidRDefault="00AC09B7" w:rsidP="009717D4">
            <w:pPr>
              <w:rPr>
                <w:sz w:val="20"/>
                <w:szCs w:val="20"/>
                <w:lang w:val="en-GB"/>
              </w:rPr>
            </w:pPr>
            <w:r>
              <w:rPr>
                <w:sz w:val="20"/>
                <w:szCs w:val="20"/>
                <w:lang w:val="en-GB"/>
              </w:rPr>
              <w:t>2.h.5</w:t>
            </w:r>
          </w:p>
        </w:tc>
        <w:tc>
          <w:tcPr>
            <w:tcW w:w="5671" w:type="dxa"/>
            <w:tcBorders>
              <w:top w:val="single" w:sz="4" w:space="0" w:color="auto"/>
              <w:left w:val="single" w:sz="6" w:space="0" w:color="auto"/>
              <w:bottom w:val="single" w:sz="4" w:space="0" w:color="auto"/>
              <w:right w:val="single" w:sz="6" w:space="0" w:color="auto"/>
            </w:tcBorders>
          </w:tcPr>
          <w:p w14:paraId="455F4D96" w14:textId="77777777" w:rsidR="00AC09B7" w:rsidRDefault="00AC09B7" w:rsidP="00053209">
            <w:pPr>
              <w:numPr>
                <w:ilvl w:val="0"/>
                <w:numId w:val="11"/>
              </w:numPr>
              <w:ind w:left="319" w:hanging="319"/>
              <w:rPr>
                <w:sz w:val="20"/>
                <w:lang w:val="en-GB"/>
              </w:rPr>
            </w:pPr>
            <w:r w:rsidRPr="00E60761">
              <w:rPr>
                <w:sz w:val="20"/>
                <w:lang w:val="en-GB"/>
              </w:rPr>
              <w:t>Other key operating parameters</w:t>
            </w:r>
          </w:p>
          <w:p w14:paraId="7430507A" w14:textId="77777777" w:rsidR="00AC09B7" w:rsidRPr="00E60761" w:rsidRDefault="00AC09B7" w:rsidP="009717D4">
            <w:pPr>
              <w:rPr>
                <w:sz w:val="20"/>
                <w:lang w:val="en-GB"/>
              </w:rPr>
            </w:pPr>
            <w:r w:rsidRPr="00FA10BD">
              <w:rPr>
                <w:sz w:val="16"/>
                <w:lang w:val="en-GB"/>
              </w:rPr>
              <w:t>Add more columns and rows if necessary</w:t>
            </w:r>
          </w:p>
        </w:tc>
        <w:tc>
          <w:tcPr>
            <w:tcW w:w="1400" w:type="dxa"/>
            <w:tcBorders>
              <w:top w:val="single" w:sz="4" w:space="0" w:color="auto"/>
              <w:left w:val="single" w:sz="6" w:space="0" w:color="auto"/>
              <w:bottom w:val="single" w:sz="4" w:space="0" w:color="auto"/>
              <w:right w:val="single" w:sz="6" w:space="0" w:color="auto"/>
            </w:tcBorders>
            <w:shd w:val="clear" w:color="auto" w:fill="D9D9D9"/>
          </w:tcPr>
          <w:p w14:paraId="7C8C421E" w14:textId="77777777" w:rsidR="00AC09B7" w:rsidRPr="001D608F"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tcPr>
          <w:p w14:paraId="2BD16506" w14:textId="77777777" w:rsidR="00AC09B7" w:rsidRPr="001D608F" w:rsidRDefault="00AC09B7" w:rsidP="009717D4">
            <w:pPr>
              <w:jc w:val="center"/>
              <w:rPr>
                <w:sz w:val="20"/>
                <w:lang w:val="en-GB"/>
              </w:rPr>
            </w:pPr>
          </w:p>
        </w:tc>
      </w:tr>
      <w:tr w:rsidR="00AC09B7" w:rsidRPr="00745C1D" w14:paraId="3429DB4D"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4E66D976" w14:textId="77777777" w:rsidR="00AC09B7" w:rsidRDefault="00AC09B7" w:rsidP="009717D4">
            <w:pPr>
              <w:rPr>
                <w:sz w:val="20"/>
                <w:szCs w:val="20"/>
                <w:lang w:val="en-GB"/>
              </w:rPr>
            </w:pPr>
            <w:r>
              <w:rPr>
                <w:sz w:val="20"/>
                <w:szCs w:val="20"/>
                <w:lang w:val="en-GB"/>
              </w:rPr>
              <w:t>2.i</w:t>
            </w:r>
          </w:p>
        </w:tc>
        <w:tc>
          <w:tcPr>
            <w:tcW w:w="5671" w:type="dxa"/>
            <w:tcBorders>
              <w:top w:val="single" w:sz="4" w:space="0" w:color="auto"/>
              <w:left w:val="single" w:sz="6" w:space="0" w:color="auto"/>
              <w:bottom w:val="single" w:sz="4" w:space="0" w:color="auto"/>
              <w:right w:val="single" w:sz="6" w:space="0" w:color="auto"/>
            </w:tcBorders>
          </w:tcPr>
          <w:p w14:paraId="5AB15CA8" w14:textId="77777777" w:rsidR="00AC09B7" w:rsidRPr="00FA10BD" w:rsidRDefault="00AC09B7" w:rsidP="009717D4">
            <w:pPr>
              <w:rPr>
                <w:sz w:val="20"/>
                <w:lang w:val="en-GB"/>
              </w:rPr>
            </w:pPr>
            <w:r w:rsidRPr="00FA10BD">
              <w:rPr>
                <w:sz w:val="20"/>
                <w:lang w:val="en-GB"/>
              </w:rPr>
              <w:t>Range of HCH concentrations (in ppm) to be stated by the bidder (the following ranges are only as an example)</w:t>
            </w:r>
          </w:p>
          <w:p w14:paraId="613C7C3C" w14:textId="77777777" w:rsidR="00AC09B7" w:rsidRPr="003D5112" w:rsidRDefault="00AC09B7" w:rsidP="009717D4">
            <w:pPr>
              <w:rPr>
                <w:i/>
                <w:sz w:val="20"/>
                <w:lang w:val="en-GB"/>
              </w:rPr>
            </w:pPr>
            <w:r w:rsidRPr="00FA10BD">
              <w:rPr>
                <w:i/>
                <w:sz w:val="16"/>
                <w:lang w:val="en-GB"/>
              </w:rPr>
              <w:t>If applicable, provide this information for the other contaminants present at the HCH dumps sites (mercury, chlorobenzenes, etc.) in separate table</w:t>
            </w:r>
          </w:p>
        </w:tc>
        <w:tc>
          <w:tcPr>
            <w:tcW w:w="1400" w:type="dxa"/>
            <w:tcBorders>
              <w:top w:val="single" w:sz="4" w:space="0" w:color="auto"/>
              <w:left w:val="single" w:sz="6" w:space="0" w:color="auto"/>
              <w:bottom w:val="single" w:sz="4" w:space="0" w:color="auto"/>
              <w:right w:val="single" w:sz="6" w:space="0" w:color="auto"/>
            </w:tcBorders>
            <w:shd w:val="clear" w:color="auto" w:fill="auto"/>
          </w:tcPr>
          <w:p w14:paraId="6876F684" w14:textId="77777777" w:rsidR="00AC09B7" w:rsidRPr="00FE7C41" w:rsidRDefault="00AC09B7" w:rsidP="009717D4">
            <w:pPr>
              <w:jc w:val="center"/>
              <w:rPr>
                <w:sz w:val="20"/>
                <w:szCs w:val="20"/>
                <w:lang w:val="en-GB"/>
              </w:rPr>
            </w:pPr>
            <w:r w:rsidRPr="003D5112">
              <w:rPr>
                <w:sz w:val="20"/>
                <w:lang w:val="en-GB"/>
              </w:rPr>
              <w:t>Destruction Efficiency or DE (in %)</w:t>
            </w:r>
          </w:p>
        </w:tc>
        <w:tc>
          <w:tcPr>
            <w:tcW w:w="1637" w:type="dxa"/>
            <w:tcBorders>
              <w:top w:val="single" w:sz="4" w:space="0" w:color="auto"/>
              <w:left w:val="single" w:sz="6" w:space="0" w:color="auto"/>
              <w:bottom w:val="single" w:sz="4" w:space="0" w:color="auto"/>
              <w:right w:val="single" w:sz="4" w:space="0" w:color="auto"/>
            </w:tcBorders>
            <w:shd w:val="clear" w:color="auto" w:fill="auto"/>
          </w:tcPr>
          <w:p w14:paraId="36DC154C" w14:textId="77777777" w:rsidR="00AC09B7" w:rsidRPr="00FE7C41" w:rsidRDefault="00AC09B7" w:rsidP="009717D4">
            <w:pPr>
              <w:jc w:val="center"/>
              <w:rPr>
                <w:sz w:val="20"/>
                <w:szCs w:val="20"/>
                <w:lang w:val="en-GB"/>
              </w:rPr>
            </w:pPr>
            <w:r w:rsidRPr="003D5112">
              <w:rPr>
                <w:sz w:val="20"/>
                <w:lang w:val="en-GB"/>
              </w:rPr>
              <w:t>Destruction and Removal Efficiency or DRE (in %)</w:t>
            </w:r>
          </w:p>
        </w:tc>
      </w:tr>
      <w:tr w:rsidR="00AC09B7" w:rsidRPr="00A176AF" w14:paraId="4CFEAAFD"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44CEF8E2" w14:textId="77777777" w:rsidR="00AC09B7" w:rsidRDefault="00AC09B7" w:rsidP="009717D4">
            <w:pPr>
              <w:rPr>
                <w:sz w:val="20"/>
                <w:szCs w:val="20"/>
                <w:lang w:val="en-GB"/>
              </w:rPr>
            </w:pPr>
          </w:p>
        </w:tc>
        <w:tc>
          <w:tcPr>
            <w:tcW w:w="5671" w:type="dxa"/>
            <w:tcBorders>
              <w:top w:val="single" w:sz="4" w:space="0" w:color="auto"/>
              <w:left w:val="single" w:sz="6" w:space="0" w:color="auto"/>
              <w:bottom w:val="single" w:sz="4" w:space="0" w:color="auto"/>
              <w:right w:val="single" w:sz="6" w:space="0" w:color="auto"/>
            </w:tcBorders>
          </w:tcPr>
          <w:p w14:paraId="532EBCC2" w14:textId="77777777" w:rsidR="00AC09B7" w:rsidRPr="00FA10BD" w:rsidRDefault="00AC09B7" w:rsidP="009717D4">
            <w:pPr>
              <w:rPr>
                <w:sz w:val="20"/>
                <w:lang w:val="en-GB"/>
              </w:rPr>
            </w:pPr>
            <w:r w:rsidRPr="00FA10BD">
              <w:rPr>
                <w:sz w:val="20"/>
                <w:lang w:val="en-GB"/>
              </w:rPr>
              <w:t xml:space="preserve">From: </w:t>
            </w:r>
          </w:p>
          <w:p w14:paraId="430C4355" w14:textId="77777777" w:rsidR="00AC09B7" w:rsidRPr="002A68C5" w:rsidRDefault="00AC09B7" w:rsidP="009717D4">
            <w:pPr>
              <w:rPr>
                <w:sz w:val="20"/>
                <w:lang w:val="de-DE"/>
              </w:rPr>
            </w:pPr>
            <w:r w:rsidRPr="00FA10BD">
              <w:rPr>
                <w:sz w:val="20"/>
                <w:lang w:val="en-GB"/>
              </w:rPr>
              <w:lastRenderedPageBreak/>
              <w:t>•</w:t>
            </w:r>
            <w:r>
              <w:rPr>
                <w:sz w:val="20"/>
                <w:lang w:val="en-GB"/>
              </w:rPr>
              <w:t xml:space="preserve">  </w:t>
            </w:r>
            <w:r>
              <w:rPr>
                <w:sz w:val="20"/>
                <w:lang w:val="de-DE"/>
              </w:rPr>
              <w:t>&lt;</w:t>
            </w:r>
            <w:r w:rsidRPr="002A68C5">
              <w:rPr>
                <w:sz w:val="20"/>
                <w:lang w:val="de-DE"/>
              </w:rPr>
              <w:t xml:space="preserve"> 2500 ppm</w:t>
            </w:r>
            <w:r w:rsidRPr="002A68C5" w:rsidDel="00FA10BD">
              <w:rPr>
                <w:sz w:val="20"/>
                <w:lang w:val="de-DE"/>
              </w:rPr>
              <w:t xml:space="preserve"> </w:t>
            </w:r>
          </w:p>
        </w:tc>
        <w:tc>
          <w:tcPr>
            <w:tcW w:w="1400" w:type="dxa"/>
            <w:tcBorders>
              <w:top w:val="single" w:sz="4" w:space="0" w:color="auto"/>
              <w:left w:val="single" w:sz="6" w:space="0" w:color="auto"/>
              <w:bottom w:val="single" w:sz="4" w:space="0" w:color="auto"/>
              <w:right w:val="single" w:sz="6" w:space="0" w:color="auto"/>
            </w:tcBorders>
            <w:shd w:val="clear" w:color="auto" w:fill="D9D9D9"/>
            <w:vAlign w:val="center"/>
          </w:tcPr>
          <w:p w14:paraId="487FDA16" w14:textId="77777777" w:rsidR="00AC09B7" w:rsidRPr="002A68C5" w:rsidRDefault="00AC09B7" w:rsidP="009717D4">
            <w:pPr>
              <w:jc w:val="center"/>
              <w:rPr>
                <w:sz w:val="20"/>
                <w:lang w:val="de-DE"/>
              </w:rPr>
            </w:pPr>
          </w:p>
        </w:tc>
        <w:tc>
          <w:tcPr>
            <w:tcW w:w="1637" w:type="dxa"/>
            <w:tcBorders>
              <w:top w:val="single" w:sz="4" w:space="0" w:color="auto"/>
              <w:left w:val="single" w:sz="6" w:space="0" w:color="auto"/>
              <w:bottom w:val="single" w:sz="4" w:space="0" w:color="auto"/>
              <w:right w:val="single" w:sz="4" w:space="0" w:color="auto"/>
            </w:tcBorders>
            <w:shd w:val="clear" w:color="auto" w:fill="D9D9D9"/>
            <w:vAlign w:val="center"/>
          </w:tcPr>
          <w:p w14:paraId="6BDE5F66" w14:textId="77777777" w:rsidR="00AC09B7" w:rsidRPr="002A68C5" w:rsidRDefault="00AC09B7" w:rsidP="009717D4">
            <w:pPr>
              <w:jc w:val="center"/>
              <w:rPr>
                <w:sz w:val="20"/>
                <w:lang w:val="de-DE"/>
              </w:rPr>
            </w:pPr>
          </w:p>
        </w:tc>
      </w:tr>
      <w:tr w:rsidR="00AC09B7" w:rsidRPr="00A176AF" w14:paraId="4F605304"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60F28B24" w14:textId="77777777" w:rsidR="00AC09B7" w:rsidRPr="002A68C5" w:rsidRDefault="00AC09B7" w:rsidP="009717D4">
            <w:pPr>
              <w:rPr>
                <w:sz w:val="20"/>
                <w:szCs w:val="20"/>
                <w:lang w:val="de-DE"/>
              </w:rPr>
            </w:pPr>
          </w:p>
        </w:tc>
        <w:tc>
          <w:tcPr>
            <w:tcW w:w="5671" w:type="dxa"/>
            <w:tcBorders>
              <w:top w:val="single" w:sz="4" w:space="0" w:color="auto"/>
              <w:left w:val="single" w:sz="6" w:space="0" w:color="auto"/>
              <w:bottom w:val="single" w:sz="4" w:space="0" w:color="auto"/>
              <w:right w:val="single" w:sz="6" w:space="0" w:color="auto"/>
            </w:tcBorders>
          </w:tcPr>
          <w:p w14:paraId="53D0DF1C" w14:textId="77777777" w:rsidR="00AC09B7" w:rsidRPr="00FA10BD" w:rsidRDefault="00AC09B7" w:rsidP="00053209">
            <w:pPr>
              <w:numPr>
                <w:ilvl w:val="0"/>
                <w:numId w:val="11"/>
              </w:numPr>
              <w:ind w:left="319" w:hanging="319"/>
              <w:rPr>
                <w:sz w:val="20"/>
                <w:lang w:val="en-GB"/>
              </w:rPr>
            </w:pPr>
            <w:r w:rsidRPr="00FA10BD">
              <w:rPr>
                <w:sz w:val="20"/>
                <w:lang w:val="en-GB"/>
              </w:rPr>
              <w:t>2500-</w:t>
            </w:r>
            <w:r w:rsidRPr="003D5112">
              <w:rPr>
                <w:sz w:val="20"/>
                <w:lang w:val="en-GB"/>
              </w:rPr>
              <w:t>5</w:t>
            </w:r>
            <w:r w:rsidRPr="00FA10BD">
              <w:rPr>
                <w:sz w:val="20"/>
                <w:lang w:val="en-GB"/>
              </w:rPr>
              <w:t>000</w:t>
            </w:r>
            <w:r>
              <w:rPr>
                <w:sz w:val="20"/>
                <w:lang w:val="en-GB"/>
              </w:rPr>
              <w:t xml:space="preserve"> ppm</w:t>
            </w:r>
          </w:p>
        </w:tc>
        <w:tc>
          <w:tcPr>
            <w:tcW w:w="1400" w:type="dxa"/>
            <w:tcBorders>
              <w:top w:val="single" w:sz="4" w:space="0" w:color="auto"/>
              <w:left w:val="single" w:sz="6" w:space="0" w:color="auto"/>
              <w:bottom w:val="single" w:sz="4" w:space="0" w:color="auto"/>
              <w:right w:val="single" w:sz="6" w:space="0" w:color="auto"/>
            </w:tcBorders>
            <w:shd w:val="clear" w:color="auto" w:fill="D9D9D9"/>
            <w:vAlign w:val="center"/>
          </w:tcPr>
          <w:p w14:paraId="0F0C18C1" w14:textId="77777777" w:rsidR="00AC09B7" w:rsidRPr="00FE7C41"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vAlign w:val="center"/>
          </w:tcPr>
          <w:p w14:paraId="5E1E66F3" w14:textId="77777777" w:rsidR="00AC09B7" w:rsidRPr="00FE7C41" w:rsidRDefault="00AC09B7" w:rsidP="009717D4">
            <w:pPr>
              <w:jc w:val="center"/>
              <w:rPr>
                <w:sz w:val="20"/>
                <w:lang w:val="en-GB"/>
              </w:rPr>
            </w:pPr>
          </w:p>
        </w:tc>
      </w:tr>
      <w:tr w:rsidR="00AC09B7" w:rsidRPr="00A176AF" w14:paraId="690525A7"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3D5D9905" w14:textId="77777777" w:rsidR="00AC09B7" w:rsidRPr="002A68C5" w:rsidRDefault="00AC09B7" w:rsidP="009717D4">
            <w:pPr>
              <w:rPr>
                <w:sz w:val="20"/>
                <w:szCs w:val="20"/>
                <w:lang w:val="de-DE"/>
              </w:rPr>
            </w:pPr>
          </w:p>
        </w:tc>
        <w:tc>
          <w:tcPr>
            <w:tcW w:w="5671" w:type="dxa"/>
            <w:tcBorders>
              <w:top w:val="single" w:sz="4" w:space="0" w:color="auto"/>
              <w:left w:val="single" w:sz="6" w:space="0" w:color="auto"/>
              <w:bottom w:val="single" w:sz="4" w:space="0" w:color="auto"/>
              <w:right w:val="single" w:sz="6" w:space="0" w:color="auto"/>
            </w:tcBorders>
          </w:tcPr>
          <w:p w14:paraId="4AC4231E" w14:textId="77777777" w:rsidR="00AC09B7" w:rsidRPr="00FA10BD" w:rsidRDefault="00AC09B7" w:rsidP="00053209">
            <w:pPr>
              <w:numPr>
                <w:ilvl w:val="0"/>
                <w:numId w:val="11"/>
              </w:numPr>
              <w:ind w:left="319" w:hanging="319"/>
              <w:rPr>
                <w:sz w:val="20"/>
                <w:lang w:val="en-GB"/>
              </w:rPr>
            </w:pPr>
            <w:r>
              <w:rPr>
                <w:sz w:val="20"/>
                <w:lang w:val="en-GB"/>
              </w:rPr>
              <w:t>5000-10000 ppm</w:t>
            </w:r>
          </w:p>
        </w:tc>
        <w:tc>
          <w:tcPr>
            <w:tcW w:w="1400" w:type="dxa"/>
            <w:tcBorders>
              <w:top w:val="single" w:sz="4" w:space="0" w:color="auto"/>
              <w:left w:val="single" w:sz="6" w:space="0" w:color="auto"/>
              <w:bottom w:val="single" w:sz="4" w:space="0" w:color="auto"/>
              <w:right w:val="single" w:sz="6" w:space="0" w:color="auto"/>
            </w:tcBorders>
            <w:shd w:val="clear" w:color="auto" w:fill="D9D9D9"/>
            <w:vAlign w:val="center"/>
          </w:tcPr>
          <w:p w14:paraId="6184089E" w14:textId="77777777" w:rsidR="00AC09B7" w:rsidRPr="00FE7C41"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vAlign w:val="center"/>
          </w:tcPr>
          <w:p w14:paraId="214B839F" w14:textId="77777777" w:rsidR="00AC09B7" w:rsidRPr="00FE7C41" w:rsidRDefault="00AC09B7" w:rsidP="009717D4">
            <w:pPr>
              <w:jc w:val="center"/>
              <w:rPr>
                <w:sz w:val="20"/>
                <w:lang w:val="en-GB"/>
              </w:rPr>
            </w:pPr>
          </w:p>
        </w:tc>
      </w:tr>
      <w:tr w:rsidR="00AC09B7" w:rsidRPr="00A176AF" w14:paraId="63527F29"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05826F08" w14:textId="77777777" w:rsidR="00AC09B7" w:rsidRPr="002A68C5" w:rsidRDefault="00AC09B7" w:rsidP="009717D4">
            <w:pPr>
              <w:rPr>
                <w:sz w:val="20"/>
                <w:szCs w:val="20"/>
                <w:lang w:val="de-DE"/>
              </w:rPr>
            </w:pPr>
          </w:p>
        </w:tc>
        <w:tc>
          <w:tcPr>
            <w:tcW w:w="5671" w:type="dxa"/>
            <w:tcBorders>
              <w:top w:val="single" w:sz="4" w:space="0" w:color="auto"/>
              <w:left w:val="single" w:sz="6" w:space="0" w:color="auto"/>
              <w:bottom w:val="single" w:sz="4" w:space="0" w:color="auto"/>
              <w:right w:val="single" w:sz="6" w:space="0" w:color="auto"/>
            </w:tcBorders>
          </w:tcPr>
          <w:p w14:paraId="77EA46F1" w14:textId="77777777" w:rsidR="00AC09B7" w:rsidRDefault="00AC09B7" w:rsidP="00053209">
            <w:pPr>
              <w:numPr>
                <w:ilvl w:val="0"/>
                <w:numId w:val="11"/>
              </w:numPr>
              <w:ind w:left="319" w:hanging="319"/>
              <w:rPr>
                <w:sz w:val="20"/>
                <w:lang w:val="en-GB"/>
              </w:rPr>
            </w:pPr>
            <w:r>
              <w:rPr>
                <w:sz w:val="20"/>
                <w:lang w:val="en-GB"/>
              </w:rPr>
              <w:t>10000-20000 ppm</w:t>
            </w:r>
          </w:p>
        </w:tc>
        <w:tc>
          <w:tcPr>
            <w:tcW w:w="1400" w:type="dxa"/>
            <w:tcBorders>
              <w:top w:val="single" w:sz="4" w:space="0" w:color="auto"/>
              <w:left w:val="single" w:sz="6" w:space="0" w:color="auto"/>
              <w:bottom w:val="single" w:sz="4" w:space="0" w:color="auto"/>
              <w:right w:val="single" w:sz="6" w:space="0" w:color="auto"/>
            </w:tcBorders>
            <w:shd w:val="clear" w:color="auto" w:fill="D9D9D9"/>
            <w:vAlign w:val="center"/>
          </w:tcPr>
          <w:p w14:paraId="71B07EDD" w14:textId="77777777" w:rsidR="00AC09B7" w:rsidRPr="00FE7C41"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vAlign w:val="center"/>
          </w:tcPr>
          <w:p w14:paraId="1AFFD31B" w14:textId="77777777" w:rsidR="00AC09B7" w:rsidRPr="00FE7C41" w:rsidRDefault="00AC09B7" w:rsidP="009717D4">
            <w:pPr>
              <w:jc w:val="center"/>
              <w:rPr>
                <w:sz w:val="20"/>
                <w:lang w:val="en-GB"/>
              </w:rPr>
            </w:pPr>
          </w:p>
        </w:tc>
      </w:tr>
      <w:tr w:rsidR="00AC09B7" w:rsidRPr="005B0555" w14:paraId="3545716B"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shd w:val="clear" w:color="auto" w:fill="auto"/>
          </w:tcPr>
          <w:p w14:paraId="6EE52541" w14:textId="77777777" w:rsidR="00AC09B7" w:rsidRPr="005B0555" w:rsidRDefault="00AC09B7" w:rsidP="009717D4">
            <w:pPr>
              <w:rPr>
                <w:sz w:val="20"/>
                <w:szCs w:val="20"/>
                <w:lang w:val="en-GB"/>
              </w:rPr>
            </w:pPr>
            <w:r w:rsidRPr="005B0555">
              <w:rPr>
                <w:sz w:val="20"/>
                <w:szCs w:val="20"/>
                <w:lang w:val="en-GB"/>
              </w:rPr>
              <w:t>2.</w:t>
            </w:r>
            <w:r>
              <w:rPr>
                <w:sz w:val="20"/>
                <w:szCs w:val="20"/>
                <w:lang w:val="en-GB"/>
              </w:rPr>
              <w:t>j</w:t>
            </w:r>
          </w:p>
        </w:tc>
        <w:tc>
          <w:tcPr>
            <w:tcW w:w="5671" w:type="dxa"/>
            <w:tcBorders>
              <w:top w:val="single" w:sz="4" w:space="0" w:color="auto"/>
              <w:left w:val="single" w:sz="6" w:space="0" w:color="auto"/>
              <w:bottom w:val="single" w:sz="4" w:space="0" w:color="auto"/>
              <w:right w:val="single" w:sz="6" w:space="0" w:color="auto"/>
            </w:tcBorders>
            <w:shd w:val="clear" w:color="auto" w:fill="auto"/>
          </w:tcPr>
          <w:p w14:paraId="67D314E3" w14:textId="77777777" w:rsidR="00AC09B7" w:rsidRPr="00E60761" w:rsidRDefault="00AC09B7" w:rsidP="009717D4">
            <w:pPr>
              <w:rPr>
                <w:sz w:val="20"/>
                <w:szCs w:val="20"/>
                <w:lang w:val="en-GB"/>
              </w:rPr>
            </w:pPr>
            <w:r w:rsidRPr="00FA10BD">
              <w:rPr>
                <w:sz w:val="20"/>
                <w:szCs w:val="20"/>
                <w:lang w:val="en-GB"/>
              </w:rPr>
              <w:t>Required Utilities</w:t>
            </w:r>
          </w:p>
        </w:tc>
        <w:tc>
          <w:tcPr>
            <w:tcW w:w="1400" w:type="dxa"/>
            <w:tcBorders>
              <w:top w:val="single" w:sz="4" w:space="0" w:color="auto"/>
              <w:left w:val="single" w:sz="6" w:space="0" w:color="auto"/>
              <w:bottom w:val="single" w:sz="4" w:space="0" w:color="auto"/>
              <w:right w:val="single" w:sz="6" w:space="0" w:color="auto"/>
            </w:tcBorders>
            <w:shd w:val="clear" w:color="auto" w:fill="auto"/>
          </w:tcPr>
          <w:p w14:paraId="27D5466C" w14:textId="77777777" w:rsidR="00AC09B7" w:rsidRPr="00E60761" w:rsidRDefault="00AC09B7" w:rsidP="009717D4">
            <w:pPr>
              <w:jc w:val="center"/>
              <w:rPr>
                <w:sz w:val="20"/>
                <w:szCs w:val="20"/>
                <w:lang w:val="en-GB"/>
              </w:rPr>
            </w:pPr>
            <w:r w:rsidRPr="00FA10BD">
              <w:rPr>
                <w:sz w:val="20"/>
                <w:szCs w:val="20"/>
                <w:lang w:val="en-GB"/>
              </w:rPr>
              <w:t>Demand</w:t>
            </w:r>
          </w:p>
        </w:tc>
        <w:tc>
          <w:tcPr>
            <w:tcW w:w="1637" w:type="dxa"/>
            <w:tcBorders>
              <w:top w:val="single" w:sz="4" w:space="0" w:color="auto"/>
              <w:left w:val="single" w:sz="6" w:space="0" w:color="auto"/>
              <w:bottom w:val="single" w:sz="4" w:space="0" w:color="auto"/>
              <w:right w:val="single" w:sz="4" w:space="0" w:color="auto"/>
            </w:tcBorders>
            <w:shd w:val="clear" w:color="auto" w:fill="auto"/>
          </w:tcPr>
          <w:p w14:paraId="3BFB5DAC" w14:textId="77777777" w:rsidR="00AC09B7" w:rsidRPr="00E60761" w:rsidRDefault="00AC09B7" w:rsidP="009717D4">
            <w:pPr>
              <w:jc w:val="center"/>
              <w:rPr>
                <w:sz w:val="20"/>
                <w:szCs w:val="20"/>
                <w:lang w:val="en-GB"/>
              </w:rPr>
            </w:pPr>
            <w:r w:rsidRPr="00FA10BD">
              <w:rPr>
                <w:sz w:val="20"/>
                <w:szCs w:val="20"/>
                <w:lang w:val="en-GB"/>
              </w:rPr>
              <w:t>Consumption</w:t>
            </w:r>
          </w:p>
        </w:tc>
      </w:tr>
      <w:tr w:rsidR="00AC09B7" w:rsidRPr="00745C1D" w14:paraId="5C85A4BD"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441CD8DB" w14:textId="77777777" w:rsidR="00AC09B7" w:rsidRPr="005B0555" w:rsidRDefault="00AC09B7" w:rsidP="009717D4">
            <w:pPr>
              <w:rPr>
                <w:sz w:val="20"/>
                <w:szCs w:val="20"/>
                <w:lang w:val="en-GB"/>
              </w:rPr>
            </w:pPr>
            <w:r>
              <w:rPr>
                <w:sz w:val="20"/>
                <w:szCs w:val="20"/>
                <w:lang w:val="en-GB"/>
              </w:rPr>
              <w:t>2.j.1</w:t>
            </w:r>
          </w:p>
        </w:tc>
        <w:tc>
          <w:tcPr>
            <w:tcW w:w="5671" w:type="dxa"/>
            <w:tcBorders>
              <w:top w:val="single" w:sz="4" w:space="0" w:color="auto"/>
              <w:left w:val="single" w:sz="6" w:space="0" w:color="auto"/>
              <w:bottom w:val="single" w:sz="4" w:space="0" w:color="auto"/>
              <w:right w:val="single" w:sz="6" w:space="0" w:color="auto"/>
            </w:tcBorders>
          </w:tcPr>
          <w:p w14:paraId="21B8323C" w14:textId="77777777" w:rsidR="00AC09B7" w:rsidRPr="005B0555" w:rsidRDefault="00AC09B7" w:rsidP="009717D4">
            <w:pPr>
              <w:rPr>
                <w:sz w:val="20"/>
                <w:lang w:val="en-GB"/>
              </w:rPr>
            </w:pPr>
            <w:r w:rsidRPr="00FA10BD">
              <w:rPr>
                <w:sz w:val="20"/>
                <w:lang w:val="en-GB"/>
              </w:rPr>
              <w:t>Electricity</w:t>
            </w:r>
            <w:r>
              <w:rPr>
                <w:sz w:val="20"/>
                <w:lang w:val="en-GB"/>
              </w:rPr>
              <w:t xml:space="preserve"> (demand in kilowatts and consumption </w:t>
            </w:r>
            <w:r w:rsidRPr="00931ECF">
              <w:rPr>
                <w:sz w:val="20"/>
                <w:lang w:val="en-GB"/>
              </w:rPr>
              <w:t>in kilowatt-hours per different range of HCH concentrations</w:t>
            </w:r>
            <w:r>
              <w:rPr>
                <w:sz w:val="20"/>
                <w:lang w:val="en-GB"/>
              </w:rPr>
              <w:t>)</w:t>
            </w:r>
          </w:p>
        </w:tc>
        <w:tc>
          <w:tcPr>
            <w:tcW w:w="1400" w:type="dxa"/>
            <w:tcBorders>
              <w:top w:val="single" w:sz="4" w:space="0" w:color="auto"/>
              <w:left w:val="single" w:sz="6" w:space="0" w:color="auto"/>
              <w:bottom w:val="single" w:sz="4" w:space="0" w:color="auto"/>
              <w:right w:val="single" w:sz="6" w:space="0" w:color="auto"/>
            </w:tcBorders>
            <w:shd w:val="clear" w:color="auto" w:fill="D9D9D9"/>
          </w:tcPr>
          <w:p w14:paraId="326BF81F" w14:textId="77777777" w:rsidR="00AC09B7" w:rsidRPr="005B0555"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tcPr>
          <w:p w14:paraId="731A8C4F" w14:textId="77777777" w:rsidR="00AC09B7" w:rsidRPr="005B0555" w:rsidRDefault="00AC09B7" w:rsidP="009717D4">
            <w:pPr>
              <w:jc w:val="center"/>
              <w:rPr>
                <w:sz w:val="20"/>
                <w:lang w:val="en-GB"/>
              </w:rPr>
            </w:pPr>
          </w:p>
        </w:tc>
      </w:tr>
      <w:tr w:rsidR="00AC09B7" w:rsidRPr="00745C1D" w14:paraId="0E488249"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0E0DD230" w14:textId="77777777" w:rsidR="00AC09B7" w:rsidRPr="005B0555" w:rsidRDefault="00AC09B7" w:rsidP="009717D4">
            <w:pPr>
              <w:rPr>
                <w:sz w:val="20"/>
                <w:szCs w:val="20"/>
                <w:lang w:val="en-GB"/>
              </w:rPr>
            </w:pPr>
            <w:r>
              <w:rPr>
                <w:sz w:val="20"/>
                <w:szCs w:val="20"/>
                <w:lang w:val="en-GB"/>
              </w:rPr>
              <w:t>2.j.2</w:t>
            </w:r>
          </w:p>
        </w:tc>
        <w:tc>
          <w:tcPr>
            <w:tcW w:w="5671" w:type="dxa"/>
            <w:tcBorders>
              <w:top w:val="single" w:sz="4" w:space="0" w:color="auto"/>
              <w:left w:val="single" w:sz="6" w:space="0" w:color="auto"/>
              <w:bottom w:val="single" w:sz="4" w:space="0" w:color="auto"/>
              <w:right w:val="single" w:sz="6" w:space="0" w:color="auto"/>
            </w:tcBorders>
          </w:tcPr>
          <w:p w14:paraId="434521A7" w14:textId="77777777" w:rsidR="00AC09B7" w:rsidRPr="005B0555" w:rsidRDefault="00AC09B7" w:rsidP="009717D4">
            <w:pPr>
              <w:rPr>
                <w:sz w:val="20"/>
                <w:lang w:val="en-GB"/>
              </w:rPr>
            </w:pPr>
            <w:r w:rsidRPr="00FA10BD">
              <w:rPr>
                <w:sz w:val="20"/>
                <w:lang w:val="en-GB"/>
              </w:rPr>
              <w:t>Water</w:t>
            </w:r>
            <w:r>
              <w:rPr>
                <w:sz w:val="20"/>
                <w:lang w:val="en-GB"/>
              </w:rPr>
              <w:t xml:space="preserve"> (pressure in kilopascals and consumption per phase and different range of HCH concentration)</w:t>
            </w:r>
          </w:p>
        </w:tc>
        <w:tc>
          <w:tcPr>
            <w:tcW w:w="1400" w:type="dxa"/>
            <w:tcBorders>
              <w:top w:val="single" w:sz="4" w:space="0" w:color="auto"/>
              <w:left w:val="single" w:sz="6" w:space="0" w:color="auto"/>
              <w:bottom w:val="single" w:sz="4" w:space="0" w:color="auto"/>
              <w:right w:val="single" w:sz="6" w:space="0" w:color="auto"/>
            </w:tcBorders>
            <w:shd w:val="clear" w:color="auto" w:fill="D9D9D9"/>
          </w:tcPr>
          <w:p w14:paraId="4E28CF92" w14:textId="77777777" w:rsidR="00AC09B7" w:rsidRPr="005B0555"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tcPr>
          <w:p w14:paraId="0EAFEDF5" w14:textId="77777777" w:rsidR="00AC09B7" w:rsidRPr="005B0555" w:rsidRDefault="00AC09B7" w:rsidP="009717D4">
            <w:pPr>
              <w:jc w:val="center"/>
              <w:rPr>
                <w:sz w:val="20"/>
                <w:lang w:val="en-GB"/>
              </w:rPr>
            </w:pPr>
          </w:p>
        </w:tc>
      </w:tr>
      <w:tr w:rsidR="00AC09B7" w:rsidRPr="00745C1D" w14:paraId="6941D35F"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0EBAD96E" w14:textId="77777777" w:rsidR="00AC09B7" w:rsidRPr="005B0555" w:rsidRDefault="00AC09B7" w:rsidP="009717D4">
            <w:pPr>
              <w:rPr>
                <w:sz w:val="20"/>
                <w:szCs w:val="20"/>
                <w:lang w:val="en-GB"/>
              </w:rPr>
            </w:pPr>
            <w:r>
              <w:rPr>
                <w:sz w:val="20"/>
                <w:szCs w:val="20"/>
                <w:lang w:val="en-GB"/>
              </w:rPr>
              <w:t>2.j.3</w:t>
            </w:r>
          </w:p>
        </w:tc>
        <w:tc>
          <w:tcPr>
            <w:tcW w:w="5671" w:type="dxa"/>
            <w:tcBorders>
              <w:top w:val="single" w:sz="4" w:space="0" w:color="auto"/>
              <w:left w:val="single" w:sz="6" w:space="0" w:color="auto"/>
              <w:bottom w:val="single" w:sz="4" w:space="0" w:color="auto"/>
              <w:right w:val="single" w:sz="6" w:space="0" w:color="auto"/>
            </w:tcBorders>
          </w:tcPr>
          <w:p w14:paraId="3133F933" w14:textId="77777777" w:rsidR="00AC09B7" w:rsidRPr="005B0555" w:rsidRDefault="00AC09B7" w:rsidP="009717D4">
            <w:pPr>
              <w:rPr>
                <w:sz w:val="20"/>
                <w:lang w:val="en-GB"/>
              </w:rPr>
            </w:pPr>
            <w:r w:rsidRPr="003D5112">
              <w:rPr>
                <w:sz w:val="20"/>
                <w:lang w:val="en-GB"/>
              </w:rPr>
              <w:t>Natural gas</w:t>
            </w:r>
            <w:r>
              <w:rPr>
                <w:sz w:val="20"/>
                <w:lang w:val="en-GB"/>
              </w:rPr>
              <w:t xml:space="preserve"> (</w:t>
            </w:r>
            <w:r w:rsidRPr="000257C1">
              <w:rPr>
                <w:sz w:val="20"/>
                <w:lang w:val="en-GB"/>
              </w:rPr>
              <w:t>pressure in kilopascals</w:t>
            </w:r>
            <w:r>
              <w:rPr>
                <w:sz w:val="20"/>
                <w:lang w:val="en-GB"/>
              </w:rPr>
              <w:t xml:space="preserve"> and consumption in </w:t>
            </w:r>
            <w:r w:rsidRPr="00931ECF">
              <w:rPr>
                <w:sz w:val="20"/>
                <w:lang w:val="en-GB"/>
              </w:rPr>
              <w:t>kilojoules per different range of HCH concentrations)</w:t>
            </w:r>
          </w:p>
        </w:tc>
        <w:tc>
          <w:tcPr>
            <w:tcW w:w="1400" w:type="dxa"/>
            <w:tcBorders>
              <w:top w:val="single" w:sz="4" w:space="0" w:color="auto"/>
              <w:left w:val="single" w:sz="6" w:space="0" w:color="auto"/>
              <w:bottom w:val="single" w:sz="4" w:space="0" w:color="auto"/>
              <w:right w:val="single" w:sz="6" w:space="0" w:color="auto"/>
            </w:tcBorders>
            <w:shd w:val="clear" w:color="auto" w:fill="D9D9D9"/>
          </w:tcPr>
          <w:p w14:paraId="31EBE1C2" w14:textId="77777777" w:rsidR="00AC09B7" w:rsidRPr="005B0555"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tcPr>
          <w:p w14:paraId="4140AD36" w14:textId="77777777" w:rsidR="00AC09B7" w:rsidRPr="005B0555" w:rsidRDefault="00AC09B7" w:rsidP="009717D4">
            <w:pPr>
              <w:jc w:val="center"/>
              <w:rPr>
                <w:sz w:val="20"/>
                <w:lang w:val="en-GB"/>
              </w:rPr>
            </w:pPr>
          </w:p>
        </w:tc>
      </w:tr>
      <w:tr w:rsidR="00AC09B7" w:rsidRPr="00745C1D" w14:paraId="18016931"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1D56CCCA" w14:textId="77777777" w:rsidR="00AC09B7" w:rsidRPr="005B0555" w:rsidRDefault="00AC09B7" w:rsidP="009717D4">
            <w:pPr>
              <w:rPr>
                <w:sz w:val="20"/>
                <w:szCs w:val="20"/>
                <w:lang w:val="en-GB"/>
              </w:rPr>
            </w:pPr>
            <w:r>
              <w:rPr>
                <w:sz w:val="20"/>
                <w:szCs w:val="20"/>
                <w:lang w:val="en-GB"/>
              </w:rPr>
              <w:t>2.j.4</w:t>
            </w:r>
          </w:p>
        </w:tc>
        <w:tc>
          <w:tcPr>
            <w:tcW w:w="5671" w:type="dxa"/>
            <w:tcBorders>
              <w:top w:val="single" w:sz="4" w:space="0" w:color="auto"/>
              <w:left w:val="single" w:sz="6" w:space="0" w:color="auto"/>
              <w:bottom w:val="single" w:sz="4" w:space="0" w:color="auto"/>
              <w:right w:val="single" w:sz="6" w:space="0" w:color="auto"/>
            </w:tcBorders>
          </w:tcPr>
          <w:p w14:paraId="25FB1CBA" w14:textId="77777777" w:rsidR="00AC09B7" w:rsidRPr="005B0555" w:rsidRDefault="00AC09B7" w:rsidP="009717D4">
            <w:pPr>
              <w:rPr>
                <w:sz w:val="20"/>
                <w:lang w:val="en-GB"/>
              </w:rPr>
            </w:pPr>
            <w:r w:rsidRPr="003D5112">
              <w:rPr>
                <w:sz w:val="20"/>
                <w:lang w:val="en-GB"/>
              </w:rPr>
              <w:t>Steam</w:t>
            </w:r>
            <w:r w:rsidRPr="005019A3">
              <w:rPr>
                <w:sz w:val="20"/>
                <w:lang w:val="en-GB"/>
              </w:rPr>
              <w:t xml:space="preserve"> </w:t>
            </w:r>
            <w:r>
              <w:rPr>
                <w:sz w:val="20"/>
                <w:lang w:val="en-GB"/>
              </w:rPr>
              <w:t>(</w:t>
            </w:r>
            <w:r w:rsidRPr="005019A3">
              <w:rPr>
                <w:sz w:val="20"/>
                <w:lang w:val="en-GB"/>
              </w:rPr>
              <w:t>pressure in kilopascals</w:t>
            </w:r>
            <w:r w:rsidRPr="00F575DE">
              <w:rPr>
                <w:sz w:val="20"/>
                <w:lang w:val="en-GB"/>
              </w:rPr>
              <w:t xml:space="preserve"> </w:t>
            </w:r>
            <w:r>
              <w:rPr>
                <w:sz w:val="20"/>
                <w:lang w:val="en-GB"/>
              </w:rPr>
              <w:t xml:space="preserve">and consumption </w:t>
            </w:r>
            <w:r w:rsidRPr="00F575DE">
              <w:rPr>
                <w:sz w:val="20"/>
                <w:lang w:val="en-GB"/>
              </w:rPr>
              <w:t>in kilojoules per different range of HCH concentrations)</w:t>
            </w:r>
          </w:p>
        </w:tc>
        <w:tc>
          <w:tcPr>
            <w:tcW w:w="1400" w:type="dxa"/>
            <w:tcBorders>
              <w:top w:val="single" w:sz="4" w:space="0" w:color="auto"/>
              <w:left w:val="single" w:sz="6" w:space="0" w:color="auto"/>
              <w:bottom w:val="single" w:sz="4" w:space="0" w:color="auto"/>
              <w:right w:val="single" w:sz="6" w:space="0" w:color="auto"/>
            </w:tcBorders>
            <w:shd w:val="clear" w:color="auto" w:fill="D9D9D9"/>
          </w:tcPr>
          <w:p w14:paraId="2D89E004" w14:textId="77777777" w:rsidR="00AC09B7" w:rsidRPr="005B0555"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tcPr>
          <w:p w14:paraId="1D63C821" w14:textId="77777777" w:rsidR="00AC09B7" w:rsidRPr="005B0555" w:rsidRDefault="00AC09B7" w:rsidP="009717D4">
            <w:pPr>
              <w:jc w:val="center"/>
              <w:rPr>
                <w:sz w:val="20"/>
                <w:lang w:val="en-GB"/>
              </w:rPr>
            </w:pPr>
          </w:p>
        </w:tc>
      </w:tr>
      <w:tr w:rsidR="00AC09B7" w:rsidRPr="00745C1D" w14:paraId="0D22C38F"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092D300E" w14:textId="77777777" w:rsidR="00AC09B7" w:rsidRPr="005B0555" w:rsidRDefault="00AC09B7" w:rsidP="009717D4">
            <w:pPr>
              <w:rPr>
                <w:sz w:val="20"/>
                <w:szCs w:val="20"/>
                <w:lang w:val="en-GB"/>
              </w:rPr>
            </w:pPr>
            <w:r>
              <w:rPr>
                <w:sz w:val="20"/>
                <w:szCs w:val="20"/>
                <w:lang w:val="en-GB"/>
              </w:rPr>
              <w:t>2.j.5</w:t>
            </w:r>
          </w:p>
        </w:tc>
        <w:tc>
          <w:tcPr>
            <w:tcW w:w="5671" w:type="dxa"/>
            <w:tcBorders>
              <w:top w:val="single" w:sz="4" w:space="0" w:color="auto"/>
              <w:left w:val="single" w:sz="6" w:space="0" w:color="auto"/>
              <w:bottom w:val="single" w:sz="4" w:space="0" w:color="auto"/>
              <w:right w:val="single" w:sz="6" w:space="0" w:color="auto"/>
            </w:tcBorders>
          </w:tcPr>
          <w:p w14:paraId="259945DB" w14:textId="77777777" w:rsidR="00AC09B7" w:rsidRPr="005B0555" w:rsidRDefault="00AC09B7" w:rsidP="009717D4">
            <w:pPr>
              <w:rPr>
                <w:sz w:val="20"/>
                <w:lang w:val="en-GB"/>
              </w:rPr>
            </w:pPr>
            <w:r w:rsidRPr="003D5112">
              <w:rPr>
                <w:sz w:val="20"/>
                <w:lang w:val="en-GB"/>
              </w:rPr>
              <w:t>Diesel or other fuels (specify)</w:t>
            </w:r>
            <w:r w:rsidRPr="0089359F">
              <w:rPr>
                <w:sz w:val="20"/>
                <w:lang w:val="en-US"/>
              </w:rPr>
              <w:t xml:space="preserve"> (</w:t>
            </w:r>
            <w:r>
              <w:rPr>
                <w:sz w:val="20"/>
                <w:lang w:val="en-US"/>
              </w:rPr>
              <w:t xml:space="preserve">consumption </w:t>
            </w:r>
            <w:r w:rsidRPr="0089359F">
              <w:rPr>
                <w:sz w:val="20"/>
                <w:lang w:val="en-US"/>
              </w:rPr>
              <w:t>in liters per different range of HCH concentrations)</w:t>
            </w:r>
          </w:p>
        </w:tc>
        <w:tc>
          <w:tcPr>
            <w:tcW w:w="1400" w:type="dxa"/>
            <w:tcBorders>
              <w:top w:val="single" w:sz="4" w:space="0" w:color="auto"/>
              <w:left w:val="single" w:sz="6" w:space="0" w:color="auto"/>
              <w:bottom w:val="single" w:sz="4" w:space="0" w:color="auto"/>
              <w:right w:val="single" w:sz="6" w:space="0" w:color="auto"/>
            </w:tcBorders>
            <w:shd w:val="clear" w:color="auto" w:fill="D9D9D9"/>
          </w:tcPr>
          <w:p w14:paraId="0419A1F4" w14:textId="77777777" w:rsidR="00AC09B7" w:rsidRPr="005B0555"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tcPr>
          <w:p w14:paraId="6666B460" w14:textId="77777777" w:rsidR="00AC09B7" w:rsidRPr="005B0555" w:rsidRDefault="00AC09B7" w:rsidP="009717D4">
            <w:pPr>
              <w:jc w:val="center"/>
              <w:rPr>
                <w:sz w:val="20"/>
                <w:lang w:val="en-GB"/>
              </w:rPr>
            </w:pPr>
          </w:p>
        </w:tc>
      </w:tr>
      <w:tr w:rsidR="00AC09B7" w:rsidRPr="00745C1D" w14:paraId="2992B84E"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09B50205" w14:textId="77777777" w:rsidR="00AC09B7" w:rsidRPr="005B0555" w:rsidRDefault="00AC09B7" w:rsidP="009717D4">
            <w:pPr>
              <w:rPr>
                <w:sz w:val="20"/>
                <w:szCs w:val="20"/>
                <w:lang w:val="en-GB"/>
              </w:rPr>
            </w:pPr>
            <w:r>
              <w:rPr>
                <w:sz w:val="20"/>
                <w:szCs w:val="20"/>
                <w:lang w:val="en-GB"/>
              </w:rPr>
              <w:t>2.j.6</w:t>
            </w:r>
          </w:p>
        </w:tc>
        <w:tc>
          <w:tcPr>
            <w:tcW w:w="5671" w:type="dxa"/>
            <w:tcBorders>
              <w:top w:val="single" w:sz="4" w:space="0" w:color="auto"/>
              <w:left w:val="single" w:sz="6" w:space="0" w:color="auto"/>
              <w:bottom w:val="single" w:sz="4" w:space="0" w:color="auto"/>
              <w:right w:val="single" w:sz="6" w:space="0" w:color="auto"/>
            </w:tcBorders>
          </w:tcPr>
          <w:p w14:paraId="001B2EB8" w14:textId="77777777" w:rsidR="00AC09B7" w:rsidRPr="005B0555" w:rsidRDefault="00AC09B7" w:rsidP="009717D4">
            <w:pPr>
              <w:rPr>
                <w:sz w:val="20"/>
                <w:lang w:val="en-GB"/>
              </w:rPr>
            </w:pPr>
            <w:r w:rsidRPr="003D5112">
              <w:rPr>
                <w:sz w:val="20"/>
                <w:lang w:val="en-GB"/>
              </w:rPr>
              <w:t>Other utilities (specify type of utility and units)</w:t>
            </w:r>
          </w:p>
        </w:tc>
        <w:tc>
          <w:tcPr>
            <w:tcW w:w="1400" w:type="dxa"/>
            <w:tcBorders>
              <w:top w:val="single" w:sz="4" w:space="0" w:color="auto"/>
              <w:left w:val="single" w:sz="6" w:space="0" w:color="auto"/>
              <w:bottom w:val="single" w:sz="4" w:space="0" w:color="auto"/>
              <w:right w:val="single" w:sz="6" w:space="0" w:color="auto"/>
            </w:tcBorders>
            <w:shd w:val="clear" w:color="auto" w:fill="D9D9D9"/>
          </w:tcPr>
          <w:p w14:paraId="2DDC0576" w14:textId="77777777" w:rsidR="00AC09B7" w:rsidRPr="005B0555" w:rsidRDefault="00AC09B7" w:rsidP="009717D4">
            <w:pPr>
              <w:jc w:val="center"/>
              <w:rPr>
                <w:sz w:val="20"/>
                <w:lang w:val="en-GB"/>
              </w:rPr>
            </w:pPr>
          </w:p>
        </w:tc>
        <w:tc>
          <w:tcPr>
            <w:tcW w:w="1637" w:type="dxa"/>
            <w:tcBorders>
              <w:top w:val="single" w:sz="4" w:space="0" w:color="auto"/>
              <w:left w:val="single" w:sz="6" w:space="0" w:color="auto"/>
              <w:bottom w:val="single" w:sz="4" w:space="0" w:color="auto"/>
              <w:right w:val="single" w:sz="4" w:space="0" w:color="auto"/>
            </w:tcBorders>
            <w:shd w:val="clear" w:color="auto" w:fill="D9D9D9"/>
          </w:tcPr>
          <w:p w14:paraId="6CCA57AF" w14:textId="77777777" w:rsidR="00AC09B7" w:rsidRPr="005B0555" w:rsidRDefault="00AC09B7" w:rsidP="009717D4">
            <w:pPr>
              <w:jc w:val="center"/>
              <w:rPr>
                <w:sz w:val="20"/>
                <w:lang w:val="en-GB"/>
              </w:rPr>
            </w:pPr>
          </w:p>
        </w:tc>
      </w:tr>
      <w:tr w:rsidR="00AC09B7" w:rsidRPr="005B0555" w14:paraId="75C275E3"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7CB5592E" w14:textId="77777777" w:rsidR="00AC09B7" w:rsidRDefault="00AC09B7" w:rsidP="009717D4">
            <w:pPr>
              <w:rPr>
                <w:sz w:val="20"/>
                <w:szCs w:val="20"/>
                <w:lang w:val="en-GB"/>
              </w:rPr>
            </w:pPr>
            <w:r>
              <w:rPr>
                <w:sz w:val="20"/>
                <w:szCs w:val="20"/>
                <w:lang w:val="en-GB"/>
              </w:rPr>
              <w:t>2.k</w:t>
            </w:r>
          </w:p>
        </w:tc>
        <w:tc>
          <w:tcPr>
            <w:tcW w:w="5671" w:type="dxa"/>
            <w:tcBorders>
              <w:top w:val="single" w:sz="4" w:space="0" w:color="auto"/>
              <w:left w:val="single" w:sz="6" w:space="0" w:color="auto"/>
              <w:bottom w:val="single" w:sz="4" w:space="0" w:color="auto"/>
              <w:right w:val="single" w:sz="6" w:space="0" w:color="auto"/>
            </w:tcBorders>
          </w:tcPr>
          <w:p w14:paraId="542B398A" w14:textId="77777777" w:rsidR="00AC09B7" w:rsidRPr="005B0555" w:rsidRDefault="00AC09B7" w:rsidP="009717D4">
            <w:pPr>
              <w:rPr>
                <w:sz w:val="20"/>
                <w:lang w:val="en-GB"/>
              </w:rPr>
            </w:pPr>
            <w:r w:rsidRPr="00931ECF">
              <w:rPr>
                <w:sz w:val="20"/>
                <w:lang w:val="en-GB"/>
              </w:rPr>
              <w:t>Consumable materials</w:t>
            </w:r>
          </w:p>
        </w:tc>
        <w:tc>
          <w:tcPr>
            <w:tcW w:w="3037" w:type="dxa"/>
            <w:gridSpan w:val="2"/>
            <w:tcBorders>
              <w:top w:val="single" w:sz="4" w:space="0" w:color="auto"/>
              <w:left w:val="single" w:sz="6" w:space="0" w:color="auto"/>
              <w:bottom w:val="single" w:sz="4" w:space="0" w:color="auto"/>
              <w:right w:val="single" w:sz="4" w:space="0" w:color="auto"/>
            </w:tcBorders>
            <w:shd w:val="clear" w:color="auto" w:fill="auto"/>
          </w:tcPr>
          <w:p w14:paraId="194B387B" w14:textId="77777777" w:rsidR="00AC09B7" w:rsidRPr="005B0555" w:rsidRDefault="00AC09B7" w:rsidP="009717D4">
            <w:pPr>
              <w:jc w:val="center"/>
              <w:rPr>
                <w:sz w:val="20"/>
                <w:lang w:val="en-GB"/>
              </w:rPr>
            </w:pPr>
            <w:r w:rsidRPr="00931ECF">
              <w:rPr>
                <w:sz w:val="20"/>
                <w:lang w:val="en-GB"/>
              </w:rPr>
              <w:t>Amount consumed</w:t>
            </w:r>
          </w:p>
        </w:tc>
      </w:tr>
      <w:tr w:rsidR="00AC09B7" w:rsidRPr="00745C1D" w14:paraId="09829393"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40316FF0" w14:textId="77777777" w:rsidR="00AC09B7" w:rsidRPr="00931ECF" w:rsidRDefault="00AC09B7" w:rsidP="009717D4">
            <w:pPr>
              <w:rPr>
                <w:sz w:val="20"/>
                <w:szCs w:val="20"/>
                <w:lang w:val="en-GB"/>
              </w:rPr>
            </w:pPr>
            <w:r>
              <w:rPr>
                <w:sz w:val="20"/>
                <w:szCs w:val="20"/>
                <w:lang w:val="en-GB"/>
              </w:rPr>
              <w:t>2.k</w:t>
            </w:r>
            <w:r w:rsidRPr="00931ECF">
              <w:rPr>
                <w:sz w:val="20"/>
                <w:szCs w:val="20"/>
                <w:lang w:val="en-GB"/>
              </w:rPr>
              <w:t>.1</w:t>
            </w:r>
          </w:p>
        </w:tc>
        <w:tc>
          <w:tcPr>
            <w:tcW w:w="5671" w:type="dxa"/>
            <w:tcBorders>
              <w:top w:val="single" w:sz="4" w:space="0" w:color="auto"/>
              <w:left w:val="single" w:sz="6" w:space="0" w:color="auto"/>
              <w:bottom w:val="single" w:sz="4" w:space="0" w:color="auto"/>
              <w:right w:val="single" w:sz="6" w:space="0" w:color="auto"/>
            </w:tcBorders>
          </w:tcPr>
          <w:p w14:paraId="43A0285F" w14:textId="77777777" w:rsidR="00AC09B7" w:rsidRDefault="00AC09B7" w:rsidP="009717D4">
            <w:pPr>
              <w:rPr>
                <w:sz w:val="20"/>
                <w:szCs w:val="20"/>
                <w:lang w:val="en-GB"/>
              </w:rPr>
            </w:pPr>
            <w:r w:rsidRPr="003D5112">
              <w:rPr>
                <w:sz w:val="20"/>
                <w:szCs w:val="20"/>
                <w:lang w:val="en-GB"/>
              </w:rPr>
              <w:t>Feedstock chemicals and their characterization on hazardous or non-hazardous ones</w:t>
            </w:r>
            <w:r>
              <w:rPr>
                <w:sz w:val="20"/>
                <w:szCs w:val="20"/>
                <w:lang w:val="en-GB"/>
              </w:rPr>
              <w:t>.</w:t>
            </w:r>
          </w:p>
          <w:p w14:paraId="7239AAB6" w14:textId="77777777" w:rsidR="00AC09B7" w:rsidRPr="003D5112" w:rsidRDefault="00AC09B7" w:rsidP="009717D4">
            <w:pPr>
              <w:rPr>
                <w:i/>
                <w:sz w:val="16"/>
                <w:szCs w:val="16"/>
                <w:lang w:val="en-GB"/>
              </w:rPr>
            </w:pPr>
            <w:r>
              <w:rPr>
                <w:i/>
                <w:sz w:val="16"/>
                <w:szCs w:val="16"/>
                <w:lang w:val="en-GB"/>
              </w:rPr>
              <w:t>L</w:t>
            </w:r>
            <w:r w:rsidRPr="003D5112">
              <w:rPr>
                <w:i/>
                <w:sz w:val="16"/>
                <w:szCs w:val="16"/>
                <w:lang w:val="en-GB"/>
              </w:rPr>
              <w:t>ist below</w:t>
            </w:r>
            <w:r w:rsidRPr="003D5112">
              <w:rPr>
                <w:i/>
                <w:sz w:val="16"/>
                <w:szCs w:val="16"/>
                <w:lang w:val="en-US"/>
              </w:rPr>
              <w:t xml:space="preserve"> and </w:t>
            </w:r>
            <w:r>
              <w:rPr>
                <w:i/>
                <w:sz w:val="16"/>
                <w:szCs w:val="16"/>
                <w:lang w:val="en-US"/>
              </w:rPr>
              <w:t>a</w:t>
            </w:r>
            <w:r w:rsidRPr="003D5112">
              <w:rPr>
                <w:i/>
                <w:sz w:val="16"/>
                <w:szCs w:val="16"/>
                <w:lang w:val="en-GB"/>
              </w:rPr>
              <w:t>dd more rows</w:t>
            </w:r>
            <w:r>
              <w:rPr>
                <w:i/>
                <w:sz w:val="16"/>
                <w:szCs w:val="16"/>
                <w:lang w:val="en-GB"/>
              </w:rPr>
              <w:t>,</w:t>
            </w:r>
            <w:r w:rsidRPr="003D5112">
              <w:rPr>
                <w:i/>
                <w:sz w:val="16"/>
                <w:szCs w:val="16"/>
                <w:lang w:val="en-GB"/>
              </w:rPr>
              <w:t xml:space="preserve"> if necessary</w:t>
            </w:r>
          </w:p>
        </w:tc>
        <w:tc>
          <w:tcPr>
            <w:tcW w:w="3037" w:type="dxa"/>
            <w:gridSpan w:val="2"/>
            <w:tcBorders>
              <w:top w:val="single" w:sz="4" w:space="0" w:color="auto"/>
              <w:left w:val="single" w:sz="6" w:space="0" w:color="auto"/>
              <w:bottom w:val="single" w:sz="4" w:space="0" w:color="auto"/>
              <w:right w:val="single" w:sz="4" w:space="0" w:color="auto"/>
            </w:tcBorders>
            <w:shd w:val="clear" w:color="auto" w:fill="auto"/>
          </w:tcPr>
          <w:p w14:paraId="2956FF08" w14:textId="77777777" w:rsidR="00AC09B7" w:rsidRPr="00E60761" w:rsidRDefault="00AC09B7" w:rsidP="009717D4">
            <w:pPr>
              <w:jc w:val="center"/>
              <w:rPr>
                <w:sz w:val="20"/>
                <w:szCs w:val="20"/>
                <w:lang w:val="en-GB"/>
              </w:rPr>
            </w:pPr>
            <w:r w:rsidRPr="003D5112">
              <w:rPr>
                <w:sz w:val="20"/>
                <w:szCs w:val="20"/>
                <w:lang w:val="en-GB"/>
              </w:rPr>
              <w:t>(in kg per range of HCH concentrations)</w:t>
            </w:r>
          </w:p>
        </w:tc>
      </w:tr>
      <w:tr w:rsidR="00AC09B7" w:rsidRPr="005B0555" w14:paraId="2F4F11E6" w14:textId="77777777" w:rsidTr="009717D4">
        <w:trPr>
          <w:trHeight w:val="221"/>
        </w:trPr>
        <w:tc>
          <w:tcPr>
            <w:tcW w:w="616" w:type="dxa"/>
            <w:tcBorders>
              <w:top w:val="single" w:sz="4" w:space="0" w:color="auto"/>
              <w:left w:val="single" w:sz="4" w:space="0" w:color="auto"/>
              <w:bottom w:val="single" w:sz="4" w:space="0" w:color="auto"/>
              <w:right w:val="single" w:sz="6" w:space="0" w:color="auto"/>
            </w:tcBorders>
          </w:tcPr>
          <w:p w14:paraId="716434AF" w14:textId="77777777" w:rsidR="00AC09B7" w:rsidRDefault="00AC09B7" w:rsidP="009717D4">
            <w:pPr>
              <w:rPr>
                <w:sz w:val="20"/>
                <w:szCs w:val="20"/>
                <w:lang w:val="en-GB"/>
              </w:rPr>
            </w:pPr>
            <w:r>
              <w:rPr>
                <w:sz w:val="20"/>
                <w:szCs w:val="20"/>
                <w:lang w:val="en-GB"/>
              </w:rPr>
              <w:t>2.k.2</w:t>
            </w:r>
          </w:p>
        </w:tc>
        <w:tc>
          <w:tcPr>
            <w:tcW w:w="5671" w:type="dxa"/>
            <w:tcBorders>
              <w:top w:val="single" w:sz="4" w:space="0" w:color="auto"/>
              <w:left w:val="single" w:sz="6" w:space="0" w:color="auto"/>
              <w:bottom w:val="single" w:sz="4" w:space="0" w:color="auto"/>
              <w:right w:val="single" w:sz="6" w:space="0" w:color="auto"/>
            </w:tcBorders>
          </w:tcPr>
          <w:p w14:paraId="2C4605F3" w14:textId="77777777" w:rsidR="00AC09B7" w:rsidRDefault="00AC09B7" w:rsidP="009717D4">
            <w:pPr>
              <w:rPr>
                <w:sz w:val="20"/>
                <w:lang w:val="en-GB"/>
              </w:rPr>
            </w:pPr>
            <w:r w:rsidRPr="003D5112">
              <w:rPr>
                <w:sz w:val="20"/>
                <w:lang w:val="en-GB"/>
              </w:rPr>
              <w:t>Other consumable supplies, (specify)</w:t>
            </w:r>
          </w:p>
          <w:p w14:paraId="155F162B" w14:textId="77777777" w:rsidR="00AC09B7" w:rsidRPr="00931ECF" w:rsidRDefault="00AC09B7" w:rsidP="009717D4">
            <w:pPr>
              <w:rPr>
                <w:sz w:val="20"/>
                <w:lang w:val="en-GB"/>
              </w:rPr>
            </w:pPr>
            <w:r>
              <w:rPr>
                <w:i/>
                <w:sz w:val="16"/>
                <w:szCs w:val="16"/>
                <w:lang w:val="en-GB"/>
              </w:rPr>
              <w:t>L</w:t>
            </w:r>
            <w:r w:rsidRPr="000257C1">
              <w:rPr>
                <w:i/>
                <w:sz w:val="16"/>
                <w:szCs w:val="16"/>
                <w:lang w:val="en-GB"/>
              </w:rPr>
              <w:t>ist below</w:t>
            </w:r>
            <w:r w:rsidRPr="000257C1">
              <w:rPr>
                <w:i/>
                <w:sz w:val="16"/>
                <w:szCs w:val="16"/>
                <w:lang w:val="en-US"/>
              </w:rPr>
              <w:t xml:space="preserve"> and </w:t>
            </w:r>
            <w:r>
              <w:rPr>
                <w:i/>
                <w:sz w:val="16"/>
                <w:szCs w:val="16"/>
                <w:lang w:val="en-US"/>
              </w:rPr>
              <w:t>a</w:t>
            </w:r>
            <w:r w:rsidRPr="000257C1">
              <w:rPr>
                <w:i/>
                <w:sz w:val="16"/>
                <w:szCs w:val="16"/>
                <w:lang w:val="en-GB"/>
              </w:rPr>
              <w:t>dd more rows</w:t>
            </w:r>
            <w:r>
              <w:rPr>
                <w:i/>
                <w:sz w:val="16"/>
                <w:szCs w:val="16"/>
                <w:lang w:val="en-GB"/>
              </w:rPr>
              <w:t>,</w:t>
            </w:r>
            <w:r w:rsidRPr="000257C1">
              <w:rPr>
                <w:i/>
                <w:sz w:val="16"/>
                <w:szCs w:val="16"/>
                <w:lang w:val="en-GB"/>
              </w:rPr>
              <w:t xml:space="preserve"> if necessary</w:t>
            </w:r>
          </w:p>
        </w:tc>
        <w:tc>
          <w:tcPr>
            <w:tcW w:w="3037" w:type="dxa"/>
            <w:gridSpan w:val="2"/>
            <w:tcBorders>
              <w:top w:val="single" w:sz="4" w:space="0" w:color="auto"/>
              <w:left w:val="single" w:sz="6" w:space="0" w:color="auto"/>
              <w:bottom w:val="single" w:sz="4" w:space="0" w:color="auto"/>
              <w:right w:val="single" w:sz="4" w:space="0" w:color="auto"/>
            </w:tcBorders>
            <w:shd w:val="clear" w:color="auto" w:fill="auto"/>
          </w:tcPr>
          <w:p w14:paraId="7BE22FC2" w14:textId="77777777" w:rsidR="00AC09B7" w:rsidRPr="00931ECF" w:rsidRDefault="00AC09B7" w:rsidP="009717D4">
            <w:pPr>
              <w:jc w:val="center"/>
              <w:rPr>
                <w:sz w:val="20"/>
                <w:lang w:val="en-GB"/>
              </w:rPr>
            </w:pPr>
            <w:r w:rsidRPr="003D5112">
              <w:rPr>
                <w:sz w:val="20"/>
                <w:lang w:val="en-GB"/>
              </w:rPr>
              <w:t>(specify units)</w:t>
            </w:r>
          </w:p>
        </w:tc>
      </w:tr>
    </w:tbl>
    <w:p w14:paraId="70BD7728" w14:textId="77777777" w:rsidR="00AC09B7" w:rsidRDefault="00AC09B7" w:rsidP="00AC09B7">
      <w:pPr>
        <w:jc w:val="both"/>
        <w:rPr>
          <w:sz w:val="4"/>
          <w:szCs w:val="4"/>
          <w:lang w:val="en-GB"/>
        </w:rPr>
      </w:pPr>
    </w:p>
    <w:p w14:paraId="2F91305E" w14:textId="77777777" w:rsidR="00B56FDA" w:rsidRDefault="00B56FDA" w:rsidP="00AC09B7">
      <w:pPr>
        <w:jc w:val="both"/>
        <w:rPr>
          <w:sz w:val="4"/>
          <w:szCs w:val="4"/>
          <w:lang w:val="en-GB"/>
        </w:rPr>
      </w:pPr>
    </w:p>
    <w:p w14:paraId="6FF96348" w14:textId="77777777" w:rsidR="00B56FDA" w:rsidRPr="007203A5" w:rsidRDefault="00B56FDA" w:rsidP="00AC09B7">
      <w:pPr>
        <w:jc w:val="both"/>
        <w:rPr>
          <w:sz w:val="4"/>
          <w:szCs w:val="4"/>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60"/>
        <w:gridCol w:w="3258"/>
      </w:tblGrid>
      <w:tr w:rsidR="00AC09B7" w:rsidRPr="008F7EBC" w14:paraId="16DC4F45" w14:textId="77777777" w:rsidTr="00132C58">
        <w:tc>
          <w:tcPr>
            <w:tcW w:w="568" w:type="dxa"/>
            <w:tcBorders>
              <w:top w:val="single" w:sz="12" w:space="0" w:color="auto"/>
              <w:left w:val="single" w:sz="12" w:space="0" w:color="auto"/>
              <w:bottom w:val="single" w:sz="12" w:space="0" w:color="auto"/>
            </w:tcBorders>
          </w:tcPr>
          <w:p w14:paraId="4D62B8E4" w14:textId="77777777" w:rsidR="00AC09B7" w:rsidRPr="003D5112" w:rsidRDefault="00AC09B7" w:rsidP="009717D4">
            <w:pPr>
              <w:jc w:val="both"/>
              <w:rPr>
                <w:b/>
                <w:sz w:val="20"/>
                <w:szCs w:val="20"/>
                <w:lang w:val="en-GB"/>
              </w:rPr>
            </w:pPr>
            <w:r w:rsidRPr="003D5112">
              <w:rPr>
                <w:b/>
                <w:sz w:val="20"/>
                <w:szCs w:val="20"/>
                <w:lang w:val="en-GB"/>
              </w:rPr>
              <w:t>3</w:t>
            </w:r>
          </w:p>
        </w:tc>
        <w:tc>
          <w:tcPr>
            <w:tcW w:w="5760" w:type="dxa"/>
            <w:tcBorders>
              <w:top w:val="single" w:sz="12" w:space="0" w:color="auto"/>
              <w:bottom w:val="single" w:sz="12" w:space="0" w:color="auto"/>
            </w:tcBorders>
          </w:tcPr>
          <w:p w14:paraId="5F5BE6DB" w14:textId="77777777" w:rsidR="00AC09B7" w:rsidRPr="003D5112" w:rsidRDefault="00AC09B7" w:rsidP="009717D4">
            <w:pPr>
              <w:jc w:val="both"/>
              <w:rPr>
                <w:b/>
                <w:sz w:val="20"/>
                <w:szCs w:val="20"/>
                <w:lang w:val="en-GB"/>
              </w:rPr>
            </w:pPr>
            <w:r w:rsidRPr="003D5112">
              <w:rPr>
                <w:b/>
                <w:sz w:val="20"/>
                <w:szCs w:val="20"/>
                <w:lang w:val="en-GB"/>
              </w:rPr>
              <w:t>Additional technical information</w:t>
            </w:r>
          </w:p>
        </w:tc>
        <w:tc>
          <w:tcPr>
            <w:tcW w:w="3258" w:type="dxa"/>
            <w:tcBorders>
              <w:top w:val="single" w:sz="12" w:space="0" w:color="auto"/>
              <w:bottom w:val="single" w:sz="12" w:space="0" w:color="auto"/>
              <w:right w:val="single" w:sz="12" w:space="0" w:color="auto"/>
            </w:tcBorders>
            <w:shd w:val="clear" w:color="auto" w:fill="auto"/>
          </w:tcPr>
          <w:p w14:paraId="63B44C34" w14:textId="77777777" w:rsidR="00AC09B7" w:rsidRPr="003D5112" w:rsidRDefault="00AC09B7" w:rsidP="009717D4">
            <w:pPr>
              <w:jc w:val="center"/>
              <w:rPr>
                <w:b/>
                <w:sz w:val="20"/>
                <w:szCs w:val="20"/>
                <w:lang w:val="en-GB"/>
              </w:rPr>
            </w:pPr>
            <w:r w:rsidRPr="003D5112">
              <w:rPr>
                <w:b/>
                <w:sz w:val="20"/>
                <w:szCs w:val="20"/>
                <w:lang w:val="en-GB"/>
              </w:rPr>
              <w:t>Information to be provided</w:t>
            </w:r>
          </w:p>
        </w:tc>
      </w:tr>
      <w:tr w:rsidR="00AC09B7" w:rsidRPr="008F7EBC" w14:paraId="1E65EA0D" w14:textId="77777777" w:rsidTr="00132C58">
        <w:tc>
          <w:tcPr>
            <w:tcW w:w="568" w:type="dxa"/>
            <w:tcBorders>
              <w:top w:val="single" w:sz="12" w:space="0" w:color="auto"/>
              <w:left w:val="single" w:sz="4" w:space="0" w:color="auto"/>
              <w:bottom w:val="single" w:sz="4" w:space="0" w:color="auto"/>
            </w:tcBorders>
          </w:tcPr>
          <w:p w14:paraId="1CD9BE85" w14:textId="77777777" w:rsidR="00AC09B7" w:rsidRPr="003D5112" w:rsidRDefault="00AC09B7" w:rsidP="009717D4">
            <w:pPr>
              <w:jc w:val="both"/>
              <w:rPr>
                <w:sz w:val="20"/>
                <w:szCs w:val="20"/>
                <w:lang w:val="en-GB"/>
              </w:rPr>
            </w:pPr>
            <w:r w:rsidRPr="003D5112">
              <w:rPr>
                <w:sz w:val="20"/>
                <w:szCs w:val="20"/>
                <w:lang w:val="en-GB"/>
              </w:rPr>
              <w:t>3.</w:t>
            </w:r>
            <w:r>
              <w:rPr>
                <w:sz w:val="20"/>
                <w:szCs w:val="20"/>
                <w:lang w:val="en-GB"/>
              </w:rPr>
              <w:t>a</w:t>
            </w:r>
          </w:p>
        </w:tc>
        <w:tc>
          <w:tcPr>
            <w:tcW w:w="5760" w:type="dxa"/>
            <w:tcBorders>
              <w:top w:val="single" w:sz="12" w:space="0" w:color="auto"/>
              <w:bottom w:val="single" w:sz="4" w:space="0" w:color="auto"/>
            </w:tcBorders>
          </w:tcPr>
          <w:p w14:paraId="686EAD7C" w14:textId="77777777" w:rsidR="00AC09B7" w:rsidRDefault="00AC09B7" w:rsidP="009717D4">
            <w:pPr>
              <w:jc w:val="both"/>
              <w:rPr>
                <w:sz w:val="20"/>
                <w:szCs w:val="20"/>
                <w:lang w:val="en-GB"/>
              </w:rPr>
            </w:pPr>
            <w:r w:rsidRPr="003D5112">
              <w:rPr>
                <w:sz w:val="20"/>
                <w:szCs w:val="20"/>
                <w:lang w:val="en-GB"/>
              </w:rPr>
              <w:t>Characterization and analyses of process by-products/residues (solid, liquid and gaseous) solvents, waste generated during the process operation, based on the operation process, and information on their treatment/disposal</w:t>
            </w:r>
          </w:p>
          <w:p w14:paraId="79025E96" w14:textId="77777777" w:rsidR="00AC09B7" w:rsidRPr="003D5112" w:rsidRDefault="00AC09B7" w:rsidP="009717D4">
            <w:pPr>
              <w:jc w:val="both"/>
              <w:rPr>
                <w:sz w:val="20"/>
                <w:szCs w:val="20"/>
                <w:lang w:val="en-GB"/>
              </w:rPr>
            </w:pPr>
            <w:r w:rsidRPr="003D5112">
              <w:rPr>
                <w:i/>
                <w:sz w:val="16"/>
                <w:szCs w:val="20"/>
                <w:lang w:val="en-GB"/>
              </w:rPr>
              <w:t>Include data on the input, detection limits and qualifications of the testing laboratory</w:t>
            </w:r>
          </w:p>
        </w:tc>
        <w:tc>
          <w:tcPr>
            <w:tcW w:w="3258" w:type="dxa"/>
            <w:tcBorders>
              <w:top w:val="single" w:sz="12" w:space="0" w:color="auto"/>
              <w:bottom w:val="single" w:sz="4" w:space="0" w:color="auto"/>
            </w:tcBorders>
            <w:shd w:val="clear" w:color="auto" w:fill="D9D9D9"/>
          </w:tcPr>
          <w:p w14:paraId="6AF399F3" w14:textId="77777777" w:rsidR="00AC09B7" w:rsidRPr="003D5112" w:rsidRDefault="00AC09B7" w:rsidP="009717D4">
            <w:pPr>
              <w:jc w:val="center"/>
              <w:rPr>
                <w:i/>
                <w:sz w:val="20"/>
                <w:szCs w:val="20"/>
                <w:lang w:val="en-GB"/>
              </w:rPr>
            </w:pPr>
            <w:r>
              <w:rPr>
                <w:i/>
                <w:sz w:val="20"/>
                <w:szCs w:val="20"/>
                <w:lang w:val="en-GB"/>
              </w:rPr>
              <w:t>(</w:t>
            </w:r>
            <w:r w:rsidRPr="003D5112">
              <w:rPr>
                <w:i/>
                <w:sz w:val="20"/>
                <w:szCs w:val="20"/>
                <w:lang w:val="en-GB"/>
              </w:rPr>
              <w:t>Use separate sheet</w:t>
            </w:r>
            <w:r>
              <w:rPr>
                <w:i/>
                <w:sz w:val="20"/>
                <w:szCs w:val="20"/>
                <w:lang w:val="en-GB"/>
              </w:rPr>
              <w:t>)</w:t>
            </w:r>
          </w:p>
        </w:tc>
      </w:tr>
      <w:tr w:rsidR="00AC09B7" w:rsidRPr="008F7EBC" w14:paraId="4BE013C9" w14:textId="77777777" w:rsidTr="00132C58">
        <w:tc>
          <w:tcPr>
            <w:tcW w:w="568" w:type="dxa"/>
            <w:tcBorders>
              <w:top w:val="single" w:sz="4" w:space="0" w:color="auto"/>
              <w:left w:val="single" w:sz="4" w:space="0" w:color="auto"/>
              <w:bottom w:val="single" w:sz="4" w:space="0" w:color="auto"/>
            </w:tcBorders>
          </w:tcPr>
          <w:p w14:paraId="46D0C86B" w14:textId="77777777" w:rsidR="00AC09B7" w:rsidRPr="008F7EBC" w:rsidRDefault="00AC09B7" w:rsidP="009717D4">
            <w:pPr>
              <w:jc w:val="both"/>
              <w:rPr>
                <w:sz w:val="20"/>
                <w:szCs w:val="20"/>
                <w:lang w:val="en-GB"/>
              </w:rPr>
            </w:pPr>
            <w:r>
              <w:rPr>
                <w:sz w:val="20"/>
                <w:szCs w:val="20"/>
                <w:lang w:val="en-GB"/>
              </w:rPr>
              <w:t>3.b</w:t>
            </w:r>
          </w:p>
        </w:tc>
        <w:tc>
          <w:tcPr>
            <w:tcW w:w="5760" w:type="dxa"/>
            <w:tcBorders>
              <w:top w:val="single" w:sz="4" w:space="0" w:color="auto"/>
              <w:bottom w:val="single" w:sz="4" w:space="0" w:color="auto"/>
            </w:tcBorders>
          </w:tcPr>
          <w:p w14:paraId="52A58697" w14:textId="77777777" w:rsidR="00AC09B7" w:rsidRPr="008F7EBC" w:rsidRDefault="00AC09B7" w:rsidP="009717D4">
            <w:pPr>
              <w:jc w:val="both"/>
              <w:rPr>
                <w:sz w:val="20"/>
                <w:szCs w:val="20"/>
                <w:lang w:val="en-GB"/>
              </w:rPr>
            </w:pPr>
            <w:r w:rsidRPr="003D5112">
              <w:rPr>
                <w:sz w:val="20"/>
                <w:szCs w:val="22"/>
                <w:lang w:val="en-GB"/>
              </w:rPr>
              <w:t>Quantification of the by-products and residues per different HCH concentrations taking 1 ton of soil as a calculation base (list below). T</w:t>
            </w:r>
            <w:r w:rsidRPr="003D5112">
              <w:rPr>
                <w:sz w:val="20"/>
                <w:lang w:val="en-GB"/>
              </w:rPr>
              <w:t>he following ranges are only as an example.</w:t>
            </w:r>
          </w:p>
        </w:tc>
        <w:tc>
          <w:tcPr>
            <w:tcW w:w="3258" w:type="dxa"/>
            <w:tcBorders>
              <w:top w:val="single" w:sz="4" w:space="0" w:color="auto"/>
              <w:bottom w:val="single" w:sz="4" w:space="0" w:color="auto"/>
            </w:tcBorders>
            <w:shd w:val="clear" w:color="auto" w:fill="auto"/>
          </w:tcPr>
          <w:p w14:paraId="332920E7" w14:textId="77777777" w:rsidR="00AC09B7" w:rsidRPr="008F7EBC" w:rsidRDefault="00AC09B7" w:rsidP="009717D4">
            <w:pPr>
              <w:jc w:val="center"/>
              <w:rPr>
                <w:i/>
                <w:sz w:val="20"/>
                <w:szCs w:val="20"/>
                <w:lang w:val="en-GB"/>
              </w:rPr>
            </w:pPr>
            <w:r w:rsidRPr="003D5112">
              <w:rPr>
                <w:i/>
                <w:sz w:val="20"/>
                <w:lang w:val="en-GB"/>
              </w:rPr>
              <w:t>(in kg)</w:t>
            </w:r>
          </w:p>
        </w:tc>
      </w:tr>
      <w:tr w:rsidR="00AC09B7" w:rsidRPr="008F7EBC" w14:paraId="17F49191" w14:textId="77777777" w:rsidTr="00132C58">
        <w:tc>
          <w:tcPr>
            <w:tcW w:w="568" w:type="dxa"/>
            <w:tcBorders>
              <w:top w:val="single" w:sz="4" w:space="0" w:color="auto"/>
              <w:left w:val="single" w:sz="4" w:space="0" w:color="auto"/>
              <w:bottom w:val="single" w:sz="4" w:space="0" w:color="auto"/>
            </w:tcBorders>
          </w:tcPr>
          <w:p w14:paraId="6E63E600" w14:textId="77777777" w:rsidR="00AC09B7" w:rsidRPr="008F7EBC" w:rsidRDefault="00AC09B7" w:rsidP="009717D4">
            <w:pPr>
              <w:jc w:val="both"/>
              <w:rPr>
                <w:sz w:val="20"/>
                <w:szCs w:val="20"/>
                <w:lang w:val="en-GB"/>
              </w:rPr>
            </w:pPr>
          </w:p>
        </w:tc>
        <w:tc>
          <w:tcPr>
            <w:tcW w:w="5760" w:type="dxa"/>
            <w:tcBorders>
              <w:top w:val="single" w:sz="4" w:space="0" w:color="auto"/>
              <w:left w:val="single" w:sz="6" w:space="0" w:color="auto"/>
              <w:bottom w:val="single" w:sz="4" w:space="0" w:color="auto"/>
              <w:right w:val="single" w:sz="6" w:space="0" w:color="auto"/>
            </w:tcBorders>
          </w:tcPr>
          <w:p w14:paraId="097B81FE" w14:textId="77777777" w:rsidR="00AC09B7" w:rsidRPr="00FA10BD" w:rsidRDefault="00AC09B7" w:rsidP="009717D4">
            <w:pPr>
              <w:rPr>
                <w:sz w:val="20"/>
                <w:lang w:val="en-GB"/>
              </w:rPr>
            </w:pPr>
            <w:r w:rsidRPr="00FA10BD">
              <w:rPr>
                <w:sz w:val="20"/>
                <w:lang w:val="en-GB"/>
              </w:rPr>
              <w:t xml:space="preserve">From: </w:t>
            </w:r>
          </w:p>
          <w:p w14:paraId="6236A7A4" w14:textId="77777777" w:rsidR="00AC09B7" w:rsidRPr="003D5112" w:rsidRDefault="00AC09B7" w:rsidP="00053209">
            <w:pPr>
              <w:numPr>
                <w:ilvl w:val="0"/>
                <w:numId w:val="11"/>
              </w:numPr>
              <w:ind w:left="319" w:hanging="319"/>
              <w:rPr>
                <w:sz w:val="20"/>
                <w:highlight w:val="lightGray"/>
                <w:lang w:val="en-GB"/>
              </w:rPr>
            </w:pPr>
            <w:r>
              <w:rPr>
                <w:sz w:val="20"/>
                <w:lang w:val="en-GB"/>
              </w:rPr>
              <w:t xml:space="preserve"> </w:t>
            </w:r>
            <w:r>
              <w:rPr>
                <w:sz w:val="20"/>
                <w:lang w:val="de-DE"/>
              </w:rPr>
              <w:t>&lt;</w:t>
            </w:r>
            <w:r w:rsidRPr="002A68C5">
              <w:rPr>
                <w:sz w:val="20"/>
                <w:lang w:val="de-DE"/>
              </w:rPr>
              <w:t xml:space="preserve"> 2500 ppm</w:t>
            </w:r>
            <w:r w:rsidRPr="002A68C5" w:rsidDel="00FA10BD">
              <w:rPr>
                <w:sz w:val="20"/>
                <w:lang w:val="de-DE"/>
              </w:rPr>
              <w:t xml:space="preserve"> </w:t>
            </w:r>
          </w:p>
        </w:tc>
        <w:tc>
          <w:tcPr>
            <w:tcW w:w="3258" w:type="dxa"/>
            <w:tcBorders>
              <w:top w:val="single" w:sz="4" w:space="0" w:color="auto"/>
              <w:bottom w:val="single" w:sz="4" w:space="0" w:color="auto"/>
            </w:tcBorders>
            <w:shd w:val="clear" w:color="auto" w:fill="D9D9D9"/>
          </w:tcPr>
          <w:p w14:paraId="65CA2B86" w14:textId="77777777" w:rsidR="00AC09B7" w:rsidRPr="008F7EBC" w:rsidRDefault="00AC09B7" w:rsidP="009717D4">
            <w:pPr>
              <w:jc w:val="center"/>
              <w:rPr>
                <w:i/>
                <w:sz w:val="20"/>
                <w:szCs w:val="20"/>
                <w:lang w:val="en-GB"/>
              </w:rPr>
            </w:pPr>
          </w:p>
        </w:tc>
      </w:tr>
      <w:tr w:rsidR="00AC09B7" w:rsidRPr="008F7EBC" w14:paraId="64F9C934" w14:textId="77777777" w:rsidTr="00132C58">
        <w:tc>
          <w:tcPr>
            <w:tcW w:w="568" w:type="dxa"/>
            <w:tcBorders>
              <w:top w:val="single" w:sz="4" w:space="0" w:color="auto"/>
              <w:left w:val="single" w:sz="4" w:space="0" w:color="auto"/>
              <w:bottom w:val="single" w:sz="4" w:space="0" w:color="auto"/>
            </w:tcBorders>
          </w:tcPr>
          <w:p w14:paraId="1C813202" w14:textId="77777777" w:rsidR="00AC09B7" w:rsidRPr="008F7EBC" w:rsidRDefault="00AC09B7" w:rsidP="009717D4">
            <w:pPr>
              <w:jc w:val="both"/>
              <w:rPr>
                <w:sz w:val="20"/>
                <w:szCs w:val="20"/>
                <w:lang w:val="en-GB"/>
              </w:rPr>
            </w:pPr>
          </w:p>
        </w:tc>
        <w:tc>
          <w:tcPr>
            <w:tcW w:w="5760" w:type="dxa"/>
            <w:tcBorders>
              <w:top w:val="single" w:sz="4" w:space="0" w:color="auto"/>
              <w:left w:val="single" w:sz="6" w:space="0" w:color="auto"/>
              <w:bottom w:val="single" w:sz="4" w:space="0" w:color="auto"/>
              <w:right w:val="single" w:sz="6" w:space="0" w:color="auto"/>
            </w:tcBorders>
          </w:tcPr>
          <w:p w14:paraId="23683166" w14:textId="77777777" w:rsidR="00AC09B7" w:rsidRPr="003D5112" w:rsidRDefault="00AC09B7" w:rsidP="00053209">
            <w:pPr>
              <w:numPr>
                <w:ilvl w:val="0"/>
                <w:numId w:val="11"/>
              </w:numPr>
              <w:ind w:left="319" w:hanging="319"/>
              <w:rPr>
                <w:sz w:val="20"/>
                <w:highlight w:val="lightGray"/>
                <w:lang w:val="en-GB"/>
              </w:rPr>
            </w:pPr>
            <w:r w:rsidRPr="00FA10BD">
              <w:rPr>
                <w:sz w:val="20"/>
                <w:lang w:val="en-GB"/>
              </w:rPr>
              <w:t>2500-</w:t>
            </w:r>
            <w:r w:rsidRPr="003D5112">
              <w:rPr>
                <w:sz w:val="20"/>
                <w:lang w:val="en-GB"/>
              </w:rPr>
              <w:t>5</w:t>
            </w:r>
            <w:r w:rsidRPr="00FA10BD">
              <w:rPr>
                <w:sz w:val="20"/>
                <w:lang w:val="en-GB"/>
              </w:rPr>
              <w:t>000</w:t>
            </w:r>
            <w:r>
              <w:rPr>
                <w:sz w:val="20"/>
                <w:lang w:val="en-GB"/>
              </w:rPr>
              <w:t xml:space="preserve"> ppm</w:t>
            </w:r>
          </w:p>
        </w:tc>
        <w:tc>
          <w:tcPr>
            <w:tcW w:w="3258" w:type="dxa"/>
            <w:tcBorders>
              <w:top w:val="single" w:sz="4" w:space="0" w:color="auto"/>
              <w:bottom w:val="single" w:sz="4" w:space="0" w:color="auto"/>
            </w:tcBorders>
            <w:shd w:val="clear" w:color="auto" w:fill="D9D9D9"/>
          </w:tcPr>
          <w:p w14:paraId="6F3BD225" w14:textId="77777777" w:rsidR="00AC09B7" w:rsidRPr="008F7EBC" w:rsidRDefault="00AC09B7" w:rsidP="009717D4">
            <w:pPr>
              <w:jc w:val="center"/>
              <w:rPr>
                <w:i/>
                <w:sz w:val="20"/>
                <w:szCs w:val="20"/>
                <w:lang w:val="en-GB"/>
              </w:rPr>
            </w:pPr>
          </w:p>
        </w:tc>
      </w:tr>
      <w:tr w:rsidR="00AC09B7" w:rsidRPr="008F7EBC" w14:paraId="4B61C65B" w14:textId="77777777" w:rsidTr="00132C58">
        <w:tc>
          <w:tcPr>
            <w:tcW w:w="568" w:type="dxa"/>
            <w:tcBorders>
              <w:top w:val="single" w:sz="4" w:space="0" w:color="auto"/>
              <w:left w:val="single" w:sz="4" w:space="0" w:color="auto"/>
              <w:bottom w:val="single" w:sz="4" w:space="0" w:color="auto"/>
            </w:tcBorders>
          </w:tcPr>
          <w:p w14:paraId="5DA8C228" w14:textId="77777777" w:rsidR="00AC09B7" w:rsidRPr="008F7EBC" w:rsidRDefault="00AC09B7" w:rsidP="009717D4">
            <w:pPr>
              <w:jc w:val="both"/>
              <w:rPr>
                <w:sz w:val="20"/>
                <w:szCs w:val="20"/>
                <w:lang w:val="en-GB"/>
              </w:rPr>
            </w:pPr>
          </w:p>
        </w:tc>
        <w:tc>
          <w:tcPr>
            <w:tcW w:w="5760" w:type="dxa"/>
            <w:tcBorders>
              <w:top w:val="single" w:sz="4" w:space="0" w:color="auto"/>
              <w:left w:val="single" w:sz="6" w:space="0" w:color="auto"/>
              <w:bottom w:val="single" w:sz="4" w:space="0" w:color="auto"/>
              <w:right w:val="single" w:sz="6" w:space="0" w:color="auto"/>
            </w:tcBorders>
          </w:tcPr>
          <w:p w14:paraId="2E2D5272" w14:textId="77777777" w:rsidR="00AC09B7" w:rsidRPr="003D5112" w:rsidRDefault="00AC09B7" w:rsidP="00053209">
            <w:pPr>
              <w:numPr>
                <w:ilvl w:val="0"/>
                <w:numId w:val="11"/>
              </w:numPr>
              <w:ind w:left="319" w:hanging="319"/>
              <w:rPr>
                <w:sz w:val="20"/>
                <w:highlight w:val="lightGray"/>
                <w:lang w:val="en-GB"/>
              </w:rPr>
            </w:pPr>
            <w:r>
              <w:rPr>
                <w:sz w:val="20"/>
                <w:lang w:val="en-GB"/>
              </w:rPr>
              <w:t>5000-10000 ppm</w:t>
            </w:r>
          </w:p>
        </w:tc>
        <w:tc>
          <w:tcPr>
            <w:tcW w:w="3258" w:type="dxa"/>
            <w:tcBorders>
              <w:top w:val="single" w:sz="4" w:space="0" w:color="auto"/>
              <w:bottom w:val="single" w:sz="4" w:space="0" w:color="auto"/>
            </w:tcBorders>
            <w:shd w:val="clear" w:color="auto" w:fill="D9D9D9"/>
          </w:tcPr>
          <w:p w14:paraId="1BC0B80F" w14:textId="77777777" w:rsidR="00AC09B7" w:rsidRPr="008F7EBC" w:rsidRDefault="00AC09B7" w:rsidP="009717D4">
            <w:pPr>
              <w:jc w:val="center"/>
              <w:rPr>
                <w:i/>
                <w:sz w:val="20"/>
                <w:szCs w:val="20"/>
                <w:lang w:val="en-GB"/>
              </w:rPr>
            </w:pPr>
          </w:p>
        </w:tc>
      </w:tr>
      <w:tr w:rsidR="00AC09B7" w:rsidRPr="008F7EBC" w14:paraId="7B9D0F4A" w14:textId="77777777" w:rsidTr="00132C58">
        <w:tc>
          <w:tcPr>
            <w:tcW w:w="568" w:type="dxa"/>
            <w:tcBorders>
              <w:top w:val="single" w:sz="4" w:space="0" w:color="auto"/>
              <w:left w:val="single" w:sz="4" w:space="0" w:color="auto"/>
              <w:bottom w:val="single" w:sz="4" w:space="0" w:color="auto"/>
            </w:tcBorders>
          </w:tcPr>
          <w:p w14:paraId="01035FAA" w14:textId="77777777" w:rsidR="00AC09B7" w:rsidRPr="008F7EBC" w:rsidRDefault="00AC09B7" w:rsidP="009717D4">
            <w:pPr>
              <w:jc w:val="both"/>
              <w:rPr>
                <w:sz w:val="20"/>
                <w:szCs w:val="20"/>
                <w:lang w:val="en-GB"/>
              </w:rPr>
            </w:pPr>
          </w:p>
        </w:tc>
        <w:tc>
          <w:tcPr>
            <w:tcW w:w="5760" w:type="dxa"/>
            <w:tcBorders>
              <w:top w:val="single" w:sz="4" w:space="0" w:color="auto"/>
              <w:left w:val="single" w:sz="6" w:space="0" w:color="auto"/>
              <w:bottom w:val="single" w:sz="4" w:space="0" w:color="auto"/>
              <w:right w:val="single" w:sz="6" w:space="0" w:color="auto"/>
            </w:tcBorders>
          </w:tcPr>
          <w:p w14:paraId="79799E9F" w14:textId="77777777" w:rsidR="00AC09B7" w:rsidRPr="003D5112" w:rsidRDefault="00AC09B7" w:rsidP="00053209">
            <w:pPr>
              <w:numPr>
                <w:ilvl w:val="0"/>
                <w:numId w:val="11"/>
              </w:numPr>
              <w:ind w:left="319" w:hanging="319"/>
              <w:rPr>
                <w:sz w:val="20"/>
                <w:highlight w:val="lightGray"/>
                <w:lang w:val="en-GB"/>
              </w:rPr>
            </w:pPr>
            <w:r>
              <w:rPr>
                <w:sz w:val="20"/>
                <w:lang w:val="en-GB"/>
              </w:rPr>
              <w:t>10000-20000 ppm</w:t>
            </w:r>
          </w:p>
        </w:tc>
        <w:tc>
          <w:tcPr>
            <w:tcW w:w="3258" w:type="dxa"/>
            <w:tcBorders>
              <w:top w:val="single" w:sz="4" w:space="0" w:color="auto"/>
              <w:bottom w:val="single" w:sz="4" w:space="0" w:color="auto"/>
            </w:tcBorders>
            <w:shd w:val="clear" w:color="auto" w:fill="D9D9D9"/>
          </w:tcPr>
          <w:p w14:paraId="49C73DDC" w14:textId="77777777" w:rsidR="00AC09B7" w:rsidRPr="008F7EBC" w:rsidRDefault="00AC09B7" w:rsidP="009717D4">
            <w:pPr>
              <w:jc w:val="center"/>
              <w:rPr>
                <w:i/>
                <w:sz w:val="20"/>
                <w:szCs w:val="20"/>
                <w:lang w:val="en-GB"/>
              </w:rPr>
            </w:pPr>
          </w:p>
        </w:tc>
      </w:tr>
      <w:tr w:rsidR="00AC09B7" w:rsidRPr="00745C1D" w14:paraId="4E680000" w14:textId="77777777" w:rsidTr="00132C58">
        <w:tc>
          <w:tcPr>
            <w:tcW w:w="568" w:type="dxa"/>
            <w:tcBorders>
              <w:top w:val="single" w:sz="4" w:space="0" w:color="auto"/>
              <w:left w:val="single" w:sz="4" w:space="0" w:color="auto"/>
              <w:bottom w:val="single" w:sz="4" w:space="0" w:color="auto"/>
            </w:tcBorders>
          </w:tcPr>
          <w:p w14:paraId="53607913" w14:textId="77777777" w:rsidR="00AC09B7" w:rsidRPr="008F7EBC" w:rsidRDefault="00AC09B7" w:rsidP="009717D4">
            <w:pPr>
              <w:jc w:val="both"/>
              <w:rPr>
                <w:sz w:val="20"/>
                <w:szCs w:val="20"/>
                <w:lang w:val="en-GB"/>
              </w:rPr>
            </w:pPr>
            <w:r>
              <w:rPr>
                <w:sz w:val="20"/>
                <w:szCs w:val="20"/>
                <w:lang w:val="en-GB"/>
              </w:rPr>
              <w:t>3.c</w:t>
            </w:r>
          </w:p>
        </w:tc>
        <w:tc>
          <w:tcPr>
            <w:tcW w:w="5760" w:type="dxa"/>
            <w:tcBorders>
              <w:top w:val="single" w:sz="4" w:space="0" w:color="auto"/>
              <w:bottom w:val="single" w:sz="4" w:space="0" w:color="auto"/>
            </w:tcBorders>
          </w:tcPr>
          <w:p w14:paraId="3711BD06" w14:textId="77777777" w:rsidR="00AC09B7" w:rsidRPr="008F7EBC" w:rsidRDefault="00AC09B7" w:rsidP="009717D4">
            <w:pPr>
              <w:jc w:val="both"/>
              <w:rPr>
                <w:sz w:val="20"/>
                <w:szCs w:val="20"/>
                <w:lang w:val="en-GB"/>
              </w:rPr>
            </w:pPr>
            <w:r w:rsidRPr="003D5112">
              <w:rPr>
                <w:sz w:val="20"/>
                <w:lang w:val="en-GB"/>
              </w:rPr>
              <w:t xml:space="preserve">Describe what happens to the chlorine content of HCH and chemical structures of HCH </w:t>
            </w:r>
            <w:r w:rsidRPr="007574AC">
              <w:rPr>
                <w:i/>
                <w:sz w:val="20"/>
                <w:lang w:val="en-GB"/>
              </w:rPr>
              <w:t>(including intermediate products)</w:t>
            </w:r>
            <w:r>
              <w:rPr>
                <w:sz w:val="20"/>
                <w:lang w:val="en-GB"/>
              </w:rPr>
              <w:t xml:space="preserve"> </w:t>
            </w:r>
            <w:r w:rsidRPr="003D5112">
              <w:rPr>
                <w:sz w:val="20"/>
                <w:lang w:val="en-GB"/>
              </w:rPr>
              <w:t xml:space="preserve">and the fate of </w:t>
            </w:r>
            <w:r w:rsidRPr="003D5112">
              <w:rPr>
                <w:sz w:val="20"/>
                <w:lang w:val="en-GB"/>
              </w:rPr>
              <w:lastRenderedPageBreak/>
              <w:t>the other contaminants, if applicable</w:t>
            </w:r>
          </w:p>
        </w:tc>
        <w:tc>
          <w:tcPr>
            <w:tcW w:w="3258" w:type="dxa"/>
            <w:tcBorders>
              <w:top w:val="single" w:sz="4" w:space="0" w:color="auto"/>
              <w:bottom w:val="single" w:sz="4" w:space="0" w:color="auto"/>
            </w:tcBorders>
            <w:shd w:val="clear" w:color="auto" w:fill="D9D9D9"/>
          </w:tcPr>
          <w:p w14:paraId="3E8D50F8" w14:textId="77777777" w:rsidR="00AC09B7" w:rsidRPr="008F7EBC" w:rsidRDefault="00AC09B7" w:rsidP="009717D4">
            <w:pPr>
              <w:jc w:val="center"/>
              <w:rPr>
                <w:i/>
                <w:sz w:val="20"/>
                <w:szCs w:val="20"/>
                <w:lang w:val="en-GB"/>
              </w:rPr>
            </w:pPr>
          </w:p>
        </w:tc>
      </w:tr>
      <w:tr w:rsidR="00AC09B7" w:rsidRPr="00745C1D" w14:paraId="7D91F5AA" w14:textId="77777777" w:rsidTr="00132C58">
        <w:tc>
          <w:tcPr>
            <w:tcW w:w="568" w:type="dxa"/>
            <w:tcBorders>
              <w:top w:val="single" w:sz="4" w:space="0" w:color="auto"/>
              <w:left w:val="single" w:sz="4" w:space="0" w:color="auto"/>
              <w:bottom w:val="single" w:sz="4" w:space="0" w:color="auto"/>
            </w:tcBorders>
          </w:tcPr>
          <w:p w14:paraId="06D4EBE7" w14:textId="77777777" w:rsidR="00AC09B7" w:rsidRPr="008F7EBC" w:rsidRDefault="00AC09B7" w:rsidP="009717D4">
            <w:pPr>
              <w:jc w:val="both"/>
              <w:rPr>
                <w:sz w:val="20"/>
                <w:szCs w:val="20"/>
                <w:lang w:val="en-GB"/>
              </w:rPr>
            </w:pPr>
            <w:r>
              <w:rPr>
                <w:sz w:val="20"/>
                <w:szCs w:val="20"/>
                <w:lang w:val="en-GB"/>
              </w:rPr>
              <w:t>3.d</w:t>
            </w:r>
          </w:p>
        </w:tc>
        <w:tc>
          <w:tcPr>
            <w:tcW w:w="5760" w:type="dxa"/>
            <w:tcBorders>
              <w:top w:val="single" w:sz="4" w:space="0" w:color="auto"/>
              <w:bottom w:val="single" w:sz="4" w:space="0" w:color="auto"/>
            </w:tcBorders>
          </w:tcPr>
          <w:p w14:paraId="316A9F9C" w14:textId="77777777" w:rsidR="00AC09B7" w:rsidRPr="008F7EBC" w:rsidRDefault="00AC09B7" w:rsidP="009717D4">
            <w:pPr>
              <w:jc w:val="both"/>
              <w:rPr>
                <w:sz w:val="20"/>
                <w:szCs w:val="20"/>
                <w:lang w:val="en-GB"/>
              </w:rPr>
            </w:pPr>
            <w:r w:rsidRPr="003D5112">
              <w:rPr>
                <w:sz w:val="20"/>
                <w:lang w:val="en-GB"/>
              </w:rPr>
              <w:t>Description of the process control</w:t>
            </w:r>
          </w:p>
        </w:tc>
        <w:tc>
          <w:tcPr>
            <w:tcW w:w="3258" w:type="dxa"/>
            <w:tcBorders>
              <w:top w:val="single" w:sz="4" w:space="0" w:color="auto"/>
              <w:bottom w:val="single" w:sz="4" w:space="0" w:color="auto"/>
            </w:tcBorders>
            <w:shd w:val="clear" w:color="auto" w:fill="D9D9D9"/>
          </w:tcPr>
          <w:p w14:paraId="627A0155" w14:textId="77777777" w:rsidR="00AC09B7" w:rsidRPr="008F7EBC" w:rsidRDefault="00AC09B7" w:rsidP="009717D4">
            <w:pPr>
              <w:jc w:val="center"/>
              <w:rPr>
                <w:i/>
                <w:sz w:val="20"/>
                <w:szCs w:val="20"/>
                <w:lang w:val="en-GB"/>
              </w:rPr>
            </w:pPr>
          </w:p>
        </w:tc>
      </w:tr>
      <w:tr w:rsidR="00AC09B7" w:rsidRPr="00745C1D" w14:paraId="1CE12F83" w14:textId="77777777" w:rsidTr="00132C58">
        <w:tc>
          <w:tcPr>
            <w:tcW w:w="568" w:type="dxa"/>
            <w:tcBorders>
              <w:top w:val="single" w:sz="4" w:space="0" w:color="auto"/>
              <w:left w:val="single" w:sz="4" w:space="0" w:color="auto"/>
              <w:bottom w:val="single" w:sz="4" w:space="0" w:color="auto"/>
            </w:tcBorders>
          </w:tcPr>
          <w:p w14:paraId="638A6827" w14:textId="77777777" w:rsidR="00AC09B7" w:rsidRPr="008F7EBC" w:rsidRDefault="00AC09B7" w:rsidP="009717D4">
            <w:pPr>
              <w:jc w:val="both"/>
              <w:rPr>
                <w:sz w:val="20"/>
                <w:szCs w:val="20"/>
                <w:lang w:val="en-GB"/>
              </w:rPr>
            </w:pPr>
            <w:r>
              <w:rPr>
                <w:sz w:val="20"/>
                <w:szCs w:val="20"/>
                <w:lang w:val="en-GB"/>
              </w:rPr>
              <w:t>3.e</w:t>
            </w:r>
          </w:p>
        </w:tc>
        <w:tc>
          <w:tcPr>
            <w:tcW w:w="5760" w:type="dxa"/>
            <w:tcBorders>
              <w:top w:val="single" w:sz="4" w:space="0" w:color="auto"/>
              <w:bottom w:val="single" w:sz="4" w:space="0" w:color="auto"/>
            </w:tcBorders>
          </w:tcPr>
          <w:p w14:paraId="4FCA8180" w14:textId="77777777" w:rsidR="00AC09B7" w:rsidRPr="00FE72AC" w:rsidRDefault="00AC09B7" w:rsidP="009717D4">
            <w:pPr>
              <w:jc w:val="both"/>
              <w:rPr>
                <w:sz w:val="20"/>
                <w:szCs w:val="20"/>
                <w:lang w:val="en-GB"/>
              </w:rPr>
            </w:pPr>
            <w:r w:rsidRPr="003D5112">
              <w:rPr>
                <w:sz w:val="20"/>
                <w:lang w:val="en-GB"/>
              </w:rPr>
              <w:t xml:space="preserve">Description of the monitoring plan including: </w:t>
            </w:r>
            <w:r w:rsidRPr="003D5112">
              <w:rPr>
                <w:noProof/>
                <w:sz w:val="20"/>
                <w:lang w:val="en-GB"/>
              </w:rPr>
              <w:t>monitoring of the successfulness of the treatment; monitoring of the environmental media for the eventual pollution during the remediation process; post remediation monitoring</w:t>
            </w:r>
          </w:p>
        </w:tc>
        <w:tc>
          <w:tcPr>
            <w:tcW w:w="3258" w:type="dxa"/>
            <w:tcBorders>
              <w:top w:val="single" w:sz="4" w:space="0" w:color="auto"/>
              <w:bottom w:val="single" w:sz="4" w:space="0" w:color="auto"/>
            </w:tcBorders>
            <w:shd w:val="clear" w:color="auto" w:fill="D9D9D9"/>
          </w:tcPr>
          <w:p w14:paraId="26D6E378" w14:textId="77777777" w:rsidR="00AC09B7" w:rsidRPr="00FE72AC" w:rsidRDefault="00AC09B7" w:rsidP="009717D4">
            <w:pPr>
              <w:jc w:val="center"/>
              <w:rPr>
                <w:i/>
                <w:sz w:val="20"/>
                <w:szCs w:val="20"/>
                <w:lang w:val="en-GB"/>
              </w:rPr>
            </w:pPr>
          </w:p>
        </w:tc>
      </w:tr>
      <w:tr w:rsidR="00AC09B7" w:rsidRPr="008F7EBC" w14:paraId="065259E2" w14:textId="77777777" w:rsidTr="00132C58">
        <w:tc>
          <w:tcPr>
            <w:tcW w:w="568" w:type="dxa"/>
            <w:tcBorders>
              <w:top w:val="single" w:sz="4" w:space="0" w:color="auto"/>
              <w:left w:val="single" w:sz="4" w:space="0" w:color="auto"/>
              <w:bottom w:val="single" w:sz="4" w:space="0" w:color="auto"/>
            </w:tcBorders>
          </w:tcPr>
          <w:p w14:paraId="05E881EB" w14:textId="77777777" w:rsidR="00AC09B7" w:rsidRPr="008F7EBC" w:rsidRDefault="00AC09B7" w:rsidP="009717D4">
            <w:pPr>
              <w:jc w:val="both"/>
              <w:rPr>
                <w:sz w:val="20"/>
                <w:szCs w:val="20"/>
                <w:lang w:val="en-GB"/>
              </w:rPr>
            </w:pPr>
            <w:r>
              <w:rPr>
                <w:sz w:val="20"/>
                <w:szCs w:val="20"/>
                <w:lang w:val="en-GB"/>
              </w:rPr>
              <w:t>3.f</w:t>
            </w:r>
          </w:p>
        </w:tc>
        <w:tc>
          <w:tcPr>
            <w:tcW w:w="5760" w:type="dxa"/>
            <w:tcBorders>
              <w:top w:val="single" w:sz="4" w:space="0" w:color="auto"/>
              <w:bottom w:val="single" w:sz="4" w:space="0" w:color="auto"/>
            </w:tcBorders>
          </w:tcPr>
          <w:p w14:paraId="43CCD93B" w14:textId="77777777" w:rsidR="00AC09B7" w:rsidRDefault="00AC09B7" w:rsidP="009717D4">
            <w:pPr>
              <w:jc w:val="both"/>
              <w:rPr>
                <w:sz w:val="20"/>
                <w:lang w:val="en-GB"/>
              </w:rPr>
            </w:pPr>
            <w:r w:rsidRPr="003D5112">
              <w:rPr>
                <w:sz w:val="20"/>
                <w:lang w:val="en-GB"/>
              </w:rPr>
              <w:t>Description of the logistics and infrastructural requirements</w:t>
            </w:r>
          </w:p>
          <w:p w14:paraId="24B68381" w14:textId="77777777" w:rsidR="00AC09B7" w:rsidRPr="00FE72AC" w:rsidRDefault="00AC09B7" w:rsidP="009717D4">
            <w:pPr>
              <w:jc w:val="both"/>
              <w:rPr>
                <w:sz w:val="20"/>
                <w:szCs w:val="20"/>
                <w:lang w:val="en-GB"/>
              </w:rPr>
            </w:pPr>
            <w:r>
              <w:rPr>
                <w:sz w:val="16"/>
                <w:lang w:val="en-GB"/>
              </w:rPr>
              <w:t>T</w:t>
            </w:r>
            <w:r w:rsidRPr="003D5112">
              <w:rPr>
                <w:sz w:val="16"/>
                <w:lang w:val="en-GB"/>
              </w:rPr>
              <w:t>he following equipment’s are only as an example</w:t>
            </w:r>
          </w:p>
        </w:tc>
        <w:tc>
          <w:tcPr>
            <w:tcW w:w="3258" w:type="dxa"/>
            <w:tcBorders>
              <w:top w:val="single" w:sz="4" w:space="0" w:color="auto"/>
              <w:bottom w:val="single" w:sz="4" w:space="0" w:color="auto"/>
            </w:tcBorders>
            <w:shd w:val="clear" w:color="auto" w:fill="auto"/>
            <w:vAlign w:val="center"/>
          </w:tcPr>
          <w:p w14:paraId="08DFA1E4" w14:textId="77777777" w:rsidR="00AC09B7" w:rsidRPr="00FE72AC" w:rsidRDefault="00AC09B7" w:rsidP="009717D4">
            <w:pPr>
              <w:jc w:val="center"/>
              <w:rPr>
                <w:i/>
                <w:sz w:val="20"/>
                <w:szCs w:val="20"/>
                <w:lang w:val="en-GB"/>
              </w:rPr>
            </w:pPr>
            <w:r w:rsidRPr="003D5112">
              <w:rPr>
                <w:sz w:val="20"/>
                <w:lang w:val="en-GB"/>
              </w:rPr>
              <w:t>Specifications</w:t>
            </w:r>
          </w:p>
        </w:tc>
      </w:tr>
      <w:tr w:rsidR="00AC09B7" w:rsidRPr="008F7EBC" w14:paraId="4F1D3F5E" w14:textId="77777777" w:rsidTr="00132C58">
        <w:tc>
          <w:tcPr>
            <w:tcW w:w="568" w:type="dxa"/>
            <w:tcBorders>
              <w:top w:val="single" w:sz="4" w:space="0" w:color="auto"/>
              <w:left w:val="single" w:sz="4" w:space="0" w:color="auto"/>
              <w:bottom w:val="single" w:sz="4" w:space="0" w:color="auto"/>
            </w:tcBorders>
          </w:tcPr>
          <w:p w14:paraId="204EF378" w14:textId="77777777" w:rsidR="00AC09B7" w:rsidRPr="008F7EBC" w:rsidRDefault="00AC09B7" w:rsidP="009717D4">
            <w:pPr>
              <w:jc w:val="both"/>
              <w:rPr>
                <w:sz w:val="20"/>
                <w:szCs w:val="20"/>
                <w:lang w:val="en-GB"/>
              </w:rPr>
            </w:pPr>
          </w:p>
        </w:tc>
        <w:tc>
          <w:tcPr>
            <w:tcW w:w="5760" w:type="dxa"/>
            <w:tcBorders>
              <w:top w:val="single" w:sz="4" w:space="0" w:color="auto"/>
              <w:bottom w:val="single" w:sz="4" w:space="0" w:color="auto"/>
            </w:tcBorders>
          </w:tcPr>
          <w:p w14:paraId="0FDEF732" w14:textId="77777777" w:rsidR="00AC09B7" w:rsidRPr="003D5112" w:rsidRDefault="00AC09B7" w:rsidP="00053209">
            <w:pPr>
              <w:numPr>
                <w:ilvl w:val="0"/>
                <w:numId w:val="11"/>
              </w:numPr>
              <w:ind w:left="319" w:hanging="319"/>
              <w:rPr>
                <w:sz w:val="20"/>
                <w:lang w:val="en-GB"/>
              </w:rPr>
            </w:pPr>
            <w:r w:rsidRPr="003D5112">
              <w:rPr>
                <w:sz w:val="20"/>
                <w:lang w:val="en-GB"/>
              </w:rPr>
              <w:t>Crane</w:t>
            </w:r>
          </w:p>
        </w:tc>
        <w:tc>
          <w:tcPr>
            <w:tcW w:w="3258" w:type="dxa"/>
            <w:tcBorders>
              <w:top w:val="single" w:sz="4" w:space="0" w:color="auto"/>
              <w:bottom w:val="single" w:sz="4" w:space="0" w:color="auto"/>
            </w:tcBorders>
            <w:shd w:val="clear" w:color="auto" w:fill="D9D9D9"/>
          </w:tcPr>
          <w:p w14:paraId="77BE0045" w14:textId="77777777" w:rsidR="00AC09B7" w:rsidRPr="00FE72AC" w:rsidRDefault="00AC09B7" w:rsidP="009717D4">
            <w:pPr>
              <w:jc w:val="center"/>
              <w:rPr>
                <w:i/>
                <w:sz w:val="20"/>
                <w:szCs w:val="20"/>
                <w:lang w:val="en-GB"/>
              </w:rPr>
            </w:pPr>
            <w:r>
              <w:rPr>
                <w:i/>
                <w:sz w:val="20"/>
                <w:lang w:val="en-GB"/>
              </w:rPr>
              <w:t>L</w:t>
            </w:r>
            <w:r w:rsidRPr="003D5112">
              <w:rPr>
                <w:i/>
                <w:sz w:val="20"/>
                <w:lang w:val="en-GB"/>
              </w:rPr>
              <w:t>oad (in ton</w:t>
            </w:r>
            <w:r>
              <w:rPr>
                <w:i/>
                <w:sz w:val="20"/>
                <w:lang w:val="en-GB"/>
              </w:rPr>
              <w:t>s</w:t>
            </w:r>
            <w:r w:rsidRPr="003D5112">
              <w:rPr>
                <w:i/>
                <w:sz w:val="20"/>
                <w:lang w:val="en-GB"/>
              </w:rPr>
              <w:t>)</w:t>
            </w:r>
          </w:p>
        </w:tc>
      </w:tr>
      <w:tr w:rsidR="00AC09B7" w:rsidRPr="008F7EBC" w14:paraId="4618F252" w14:textId="77777777" w:rsidTr="00132C58">
        <w:tc>
          <w:tcPr>
            <w:tcW w:w="568" w:type="dxa"/>
            <w:tcBorders>
              <w:top w:val="single" w:sz="4" w:space="0" w:color="auto"/>
              <w:left w:val="single" w:sz="4" w:space="0" w:color="auto"/>
              <w:bottom w:val="single" w:sz="4" w:space="0" w:color="auto"/>
            </w:tcBorders>
          </w:tcPr>
          <w:p w14:paraId="3014CCFF" w14:textId="77777777" w:rsidR="00AC09B7" w:rsidRPr="008F7EBC" w:rsidRDefault="00AC09B7" w:rsidP="009717D4">
            <w:pPr>
              <w:jc w:val="both"/>
              <w:rPr>
                <w:sz w:val="20"/>
                <w:szCs w:val="20"/>
                <w:lang w:val="en-GB"/>
              </w:rPr>
            </w:pPr>
          </w:p>
        </w:tc>
        <w:tc>
          <w:tcPr>
            <w:tcW w:w="5760" w:type="dxa"/>
            <w:tcBorders>
              <w:top w:val="single" w:sz="4" w:space="0" w:color="auto"/>
              <w:bottom w:val="single" w:sz="4" w:space="0" w:color="auto"/>
            </w:tcBorders>
          </w:tcPr>
          <w:p w14:paraId="29090FEE" w14:textId="77777777" w:rsidR="00AC09B7" w:rsidRPr="003D5112" w:rsidRDefault="00AC09B7" w:rsidP="00053209">
            <w:pPr>
              <w:numPr>
                <w:ilvl w:val="0"/>
                <w:numId w:val="11"/>
              </w:numPr>
              <w:ind w:left="319" w:hanging="319"/>
              <w:rPr>
                <w:sz w:val="20"/>
                <w:lang w:val="en-GB"/>
              </w:rPr>
            </w:pPr>
            <w:r w:rsidRPr="003D5112">
              <w:rPr>
                <w:sz w:val="20"/>
                <w:lang w:val="en-GB"/>
              </w:rPr>
              <w:t>Fork lift</w:t>
            </w:r>
          </w:p>
        </w:tc>
        <w:tc>
          <w:tcPr>
            <w:tcW w:w="3258" w:type="dxa"/>
            <w:tcBorders>
              <w:top w:val="single" w:sz="4" w:space="0" w:color="auto"/>
              <w:bottom w:val="single" w:sz="4" w:space="0" w:color="auto"/>
            </w:tcBorders>
            <w:shd w:val="clear" w:color="auto" w:fill="D9D9D9"/>
          </w:tcPr>
          <w:p w14:paraId="5BB4E744" w14:textId="77777777" w:rsidR="00AC09B7" w:rsidRPr="00FE72AC" w:rsidRDefault="00AC09B7" w:rsidP="009717D4">
            <w:pPr>
              <w:jc w:val="center"/>
              <w:rPr>
                <w:i/>
                <w:sz w:val="20"/>
                <w:szCs w:val="20"/>
                <w:lang w:val="en-GB"/>
              </w:rPr>
            </w:pPr>
            <w:r>
              <w:rPr>
                <w:i/>
                <w:sz w:val="20"/>
                <w:lang w:val="en-GB"/>
              </w:rPr>
              <w:t>C</w:t>
            </w:r>
            <w:r w:rsidRPr="003D5112">
              <w:rPr>
                <w:i/>
                <w:sz w:val="20"/>
                <w:lang w:val="en-GB"/>
              </w:rPr>
              <w:t>apacity (in tons)</w:t>
            </w:r>
          </w:p>
        </w:tc>
      </w:tr>
      <w:tr w:rsidR="00AC09B7" w:rsidRPr="00745C1D" w14:paraId="475B8550" w14:textId="77777777" w:rsidTr="00132C58">
        <w:tc>
          <w:tcPr>
            <w:tcW w:w="568" w:type="dxa"/>
            <w:tcBorders>
              <w:top w:val="single" w:sz="4" w:space="0" w:color="auto"/>
              <w:left w:val="single" w:sz="4" w:space="0" w:color="auto"/>
              <w:bottom w:val="single" w:sz="4" w:space="0" w:color="auto"/>
            </w:tcBorders>
          </w:tcPr>
          <w:p w14:paraId="46150CBB" w14:textId="77777777" w:rsidR="00AC09B7" w:rsidRPr="008F7EBC" w:rsidRDefault="00AC09B7" w:rsidP="009717D4">
            <w:pPr>
              <w:jc w:val="both"/>
              <w:rPr>
                <w:sz w:val="20"/>
                <w:szCs w:val="20"/>
                <w:lang w:val="en-GB"/>
              </w:rPr>
            </w:pPr>
          </w:p>
        </w:tc>
        <w:tc>
          <w:tcPr>
            <w:tcW w:w="5760" w:type="dxa"/>
            <w:tcBorders>
              <w:top w:val="single" w:sz="4" w:space="0" w:color="auto"/>
              <w:bottom w:val="single" w:sz="4" w:space="0" w:color="auto"/>
            </w:tcBorders>
          </w:tcPr>
          <w:p w14:paraId="30962CB7" w14:textId="77777777" w:rsidR="00AC09B7" w:rsidRPr="003D5112" w:rsidRDefault="00AC09B7" w:rsidP="00053209">
            <w:pPr>
              <w:numPr>
                <w:ilvl w:val="0"/>
                <w:numId w:val="11"/>
              </w:numPr>
              <w:ind w:left="319" w:hanging="319"/>
              <w:rPr>
                <w:sz w:val="20"/>
                <w:lang w:val="en-GB"/>
              </w:rPr>
            </w:pPr>
            <w:r w:rsidRPr="003D5112">
              <w:rPr>
                <w:sz w:val="20"/>
                <w:lang w:val="en-GB"/>
              </w:rPr>
              <w:t>Pumps</w:t>
            </w:r>
          </w:p>
        </w:tc>
        <w:tc>
          <w:tcPr>
            <w:tcW w:w="3258" w:type="dxa"/>
            <w:tcBorders>
              <w:top w:val="single" w:sz="4" w:space="0" w:color="auto"/>
              <w:bottom w:val="single" w:sz="4" w:space="0" w:color="auto"/>
            </w:tcBorders>
            <w:shd w:val="clear" w:color="auto" w:fill="D9D9D9"/>
          </w:tcPr>
          <w:p w14:paraId="0C3E2699" w14:textId="77777777" w:rsidR="00AC09B7" w:rsidRPr="00FE72AC" w:rsidRDefault="00AC09B7" w:rsidP="009717D4">
            <w:pPr>
              <w:jc w:val="center"/>
              <w:rPr>
                <w:i/>
                <w:sz w:val="20"/>
                <w:szCs w:val="20"/>
                <w:lang w:val="en-GB"/>
              </w:rPr>
            </w:pPr>
            <w:r>
              <w:rPr>
                <w:i/>
                <w:sz w:val="20"/>
                <w:lang w:val="en-GB"/>
              </w:rPr>
              <w:t>D</w:t>
            </w:r>
            <w:r w:rsidRPr="003D5112">
              <w:rPr>
                <w:i/>
                <w:sz w:val="20"/>
                <w:lang w:val="en-GB"/>
              </w:rPr>
              <w:t>ischarge capacity (in m</w:t>
            </w:r>
            <w:r w:rsidRPr="003D5112">
              <w:rPr>
                <w:i/>
                <w:sz w:val="20"/>
                <w:vertAlign w:val="superscript"/>
                <w:lang w:val="en-GB"/>
              </w:rPr>
              <w:t>3</w:t>
            </w:r>
            <w:r w:rsidRPr="003D5112">
              <w:rPr>
                <w:i/>
                <w:sz w:val="20"/>
                <w:lang w:val="en-GB"/>
              </w:rPr>
              <w:t>/h)</w:t>
            </w:r>
          </w:p>
        </w:tc>
      </w:tr>
      <w:tr w:rsidR="00AC09B7" w:rsidRPr="008F7EBC" w14:paraId="2DA2DF9D" w14:textId="77777777" w:rsidTr="00132C58">
        <w:tc>
          <w:tcPr>
            <w:tcW w:w="568" w:type="dxa"/>
            <w:tcBorders>
              <w:top w:val="single" w:sz="4" w:space="0" w:color="auto"/>
              <w:left w:val="single" w:sz="4" w:space="0" w:color="auto"/>
              <w:bottom w:val="single" w:sz="4" w:space="0" w:color="auto"/>
            </w:tcBorders>
          </w:tcPr>
          <w:p w14:paraId="1D161DB7" w14:textId="77777777" w:rsidR="00AC09B7" w:rsidRPr="008F7EBC" w:rsidRDefault="00AC09B7" w:rsidP="009717D4">
            <w:pPr>
              <w:jc w:val="both"/>
              <w:rPr>
                <w:sz w:val="20"/>
                <w:szCs w:val="20"/>
                <w:lang w:val="en-GB"/>
              </w:rPr>
            </w:pPr>
          </w:p>
        </w:tc>
        <w:tc>
          <w:tcPr>
            <w:tcW w:w="5760" w:type="dxa"/>
            <w:tcBorders>
              <w:top w:val="single" w:sz="4" w:space="0" w:color="auto"/>
              <w:bottom w:val="single" w:sz="4" w:space="0" w:color="auto"/>
            </w:tcBorders>
          </w:tcPr>
          <w:p w14:paraId="747EAC2D" w14:textId="77777777" w:rsidR="00AC09B7" w:rsidRPr="003D5112" w:rsidRDefault="00AC09B7" w:rsidP="00053209">
            <w:pPr>
              <w:numPr>
                <w:ilvl w:val="0"/>
                <w:numId w:val="11"/>
              </w:numPr>
              <w:ind w:left="319" w:hanging="319"/>
              <w:rPr>
                <w:sz w:val="20"/>
                <w:lang w:val="en-GB"/>
              </w:rPr>
            </w:pPr>
            <w:r w:rsidRPr="003D5112">
              <w:rPr>
                <w:sz w:val="20"/>
                <w:lang w:val="en-GB"/>
              </w:rPr>
              <w:t>Tanks</w:t>
            </w:r>
          </w:p>
        </w:tc>
        <w:tc>
          <w:tcPr>
            <w:tcW w:w="3258" w:type="dxa"/>
            <w:tcBorders>
              <w:top w:val="single" w:sz="4" w:space="0" w:color="auto"/>
              <w:bottom w:val="single" w:sz="4" w:space="0" w:color="auto"/>
            </w:tcBorders>
            <w:shd w:val="clear" w:color="auto" w:fill="D9D9D9"/>
          </w:tcPr>
          <w:p w14:paraId="3AA02B1E" w14:textId="77777777" w:rsidR="00AC09B7" w:rsidRPr="00FE72AC" w:rsidRDefault="00AC09B7" w:rsidP="009717D4">
            <w:pPr>
              <w:jc w:val="center"/>
              <w:rPr>
                <w:i/>
                <w:sz w:val="20"/>
                <w:szCs w:val="20"/>
                <w:lang w:val="en-GB"/>
              </w:rPr>
            </w:pPr>
            <w:r>
              <w:rPr>
                <w:i/>
                <w:sz w:val="20"/>
                <w:lang w:val="en-GB"/>
              </w:rPr>
              <w:t>C</w:t>
            </w:r>
            <w:r w:rsidRPr="003D5112">
              <w:rPr>
                <w:i/>
                <w:sz w:val="20"/>
                <w:lang w:val="en-GB"/>
              </w:rPr>
              <w:t>apacity (in m</w:t>
            </w:r>
            <w:r w:rsidRPr="003D5112">
              <w:rPr>
                <w:i/>
                <w:sz w:val="20"/>
                <w:vertAlign w:val="superscript"/>
                <w:lang w:val="en-GB"/>
              </w:rPr>
              <w:t>3</w:t>
            </w:r>
            <w:r w:rsidRPr="003D5112">
              <w:rPr>
                <w:i/>
                <w:sz w:val="20"/>
                <w:lang w:val="en-GB"/>
              </w:rPr>
              <w:t>)</w:t>
            </w:r>
          </w:p>
        </w:tc>
      </w:tr>
      <w:tr w:rsidR="00AC09B7" w:rsidRPr="008F7EBC" w14:paraId="2BDEB62F" w14:textId="77777777" w:rsidTr="00132C58">
        <w:tc>
          <w:tcPr>
            <w:tcW w:w="568" w:type="dxa"/>
            <w:tcBorders>
              <w:top w:val="single" w:sz="4" w:space="0" w:color="auto"/>
              <w:left w:val="single" w:sz="4" w:space="0" w:color="auto"/>
              <w:bottom w:val="single" w:sz="4" w:space="0" w:color="auto"/>
            </w:tcBorders>
          </w:tcPr>
          <w:p w14:paraId="5C6948F9" w14:textId="77777777" w:rsidR="00AC09B7" w:rsidRPr="008F7EBC" w:rsidRDefault="00AC09B7" w:rsidP="009717D4">
            <w:pPr>
              <w:jc w:val="both"/>
              <w:rPr>
                <w:sz w:val="20"/>
                <w:szCs w:val="20"/>
                <w:lang w:val="en-GB"/>
              </w:rPr>
            </w:pPr>
          </w:p>
        </w:tc>
        <w:tc>
          <w:tcPr>
            <w:tcW w:w="5760" w:type="dxa"/>
            <w:tcBorders>
              <w:top w:val="single" w:sz="4" w:space="0" w:color="auto"/>
              <w:bottom w:val="single" w:sz="4" w:space="0" w:color="auto"/>
            </w:tcBorders>
          </w:tcPr>
          <w:p w14:paraId="4E216879" w14:textId="77777777" w:rsidR="00AC09B7" w:rsidRPr="00FE72AC" w:rsidRDefault="00AC09B7" w:rsidP="00053209">
            <w:pPr>
              <w:numPr>
                <w:ilvl w:val="0"/>
                <w:numId w:val="11"/>
              </w:numPr>
              <w:ind w:left="319" w:hanging="319"/>
              <w:rPr>
                <w:sz w:val="20"/>
                <w:szCs w:val="20"/>
                <w:lang w:val="en-GB"/>
              </w:rPr>
            </w:pPr>
            <w:r w:rsidRPr="003D5112">
              <w:rPr>
                <w:sz w:val="20"/>
                <w:lang w:val="en-GB"/>
              </w:rPr>
              <w:t>Containers</w:t>
            </w:r>
          </w:p>
        </w:tc>
        <w:tc>
          <w:tcPr>
            <w:tcW w:w="3258" w:type="dxa"/>
            <w:tcBorders>
              <w:top w:val="single" w:sz="4" w:space="0" w:color="auto"/>
              <w:bottom w:val="single" w:sz="4" w:space="0" w:color="auto"/>
            </w:tcBorders>
            <w:shd w:val="clear" w:color="auto" w:fill="D9D9D9"/>
          </w:tcPr>
          <w:p w14:paraId="72B1D8FF" w14:textId="77777777" w:rsidR="00AC09B7" w:rsidRPr="00FE72AC" w:rsidRDefault="00AC09B7" w:rsidP="009717D4">
            <w:pPr>
              <w:jc w:val="center"/>
              <w:rPr>
                <w:i/>
                <w:sz w:val="20"/>
                <w:szCs w:val="20"/>
                <w:lang w:val="en-GB"/>
              </w:rPr>
            </w:pPr>
            <w:r w:rsidRPr="003D5112">
              <w:rPr>
                <w:i/>
                <w:sz w:val="20"/>
                <w:lang w:val="en-GB"/>
              </w:rPr>
              <w:t xml:space="preserve">Number </w:t>
            </w:r>
            <w:r>
              <w:rPr>
                <w:i/>
                <w:sz w:val="20"/>
                <w:lang w:val="en-GB"/>
              </w:rPr>
              <w:t>&amp;</w:t>
            </w:r>
            <w:r w:rsidRPr="003D5112">
              <w:rPr>
                <w:i/>
                <w:sz w:val="20"/>
                <w:lang w:val="en-GB"/>
              </w:rPr>
              <w:t xml:space="preserve"> capacity (in m</w:t>
            </w:r>
            <w:r w:rsidRPr="003D5112">
              <w:rPr>
                <w:i/>
                <w:sz w:val="20"/>
                <w:vertAlign w:val="superscript"/>
                <w:lang w:val="en-GB"/>
              </w:rPr>
              <w:t>3</w:t>
            </w:r>
            <w:r w:rsidRPr="003D5112">
              <w:rPr>
                <w:i/>
                <w:sz w:val="20"/>
                <w:lang w:val="en-GB"/>
              </w:rPr>
              <w:t>)</w:t>
            </w:r>
          </w:p>
        </w:tc>
      </w:tr>
      <w:tr w:rsidR="00AC09B7" w:rsidRPr="00745C1D" w14:paraId="04B84F98" w14:textId="77777777" w:rsidTr="00132C58">
        <w:tc>
          <w:tcPr>
            <w:tcW w:w="568" w:type="dxa"/>
            <w:tcBorders>
              <w:top w:val="single" w:sz="4" w:space="0" w:color="auto"/>
              <w:left w:val="single" w:sz="4" w:space="0" w:color="auto"/>
              <w:bottom w:val="single" w:sz="4" w:space="0" w:color="auto"/>
            </w:tcBorders>
          </w:tcPr>
          <w:p w14:paraId="19FFF32E" w14:textId="77777777" w:rsidR="00AC09B7" w:rsidRPr="008F7EBC" w:rsidRDefault="00AC09B7" w:rsidP="009717D4">
            <w:pPr>
              <w:jc w:val="both"/>
              <w:rPr>
                <w:sz w:val="20"/>
                <w:szCs w:val="20"/>
                <w:lang w:val="en-GB"/>
              </w:rPr>
            </w:pPr>
          </w:p>
        </w:tc>
        <w:tc>
          <w:tcPr>
            <w:tcW w:w="5760" w:type="dxa"/>
            <w:tcBorders>
              <w:top w:val="single" w:sz="4" w:space="0" w:color="auto"/>
              <w:bottom w:val="single" w:sz="4" w:space="0" w:color="auto"/>
            </w:tcBorders>
          </w:tcPr>
          <w:p w14:paraId="0B20F7D7" w14:textId="77777777" w:rsidR="00AC09B7" w:rsidRPr="00FE72AC" w:rsidRDefault="00AC09B7" w:rsidP="009717D4">
            <w:pPr>
              <w:jc w:val="both"/>
              <w:rPr>
                <w:sz w:val="20"/>
                <w:szCs w:val="20"/>
                <w:lang w:val="en-GB"/>
              </w:rPr>
            </w:pPr>
            <w:r w:rsidRPr="003D5112">
              <w:rPr>
                <w:sz w:val="20"/>
                <w:lang w:val="en-GB"/>
              </w:rPr>
              <w:t>Types (specify) of packages for the by-products/residues</w:t>
            </w:r>
          </w:p>
        </w:tc>
        <w:tc>
          <w:tcPr>
            <w:tcW w:w="3258" w:type="dxa"/>
            <w:tcBorders>
              <w:top w:val="single" w:sz="4" w:space="0" w:color="auto"/>
              <w:bottom w:val="single" w:sz="4" w:space="0" w:color="auto"/>
            </w:tcBorders>
            <w:shd w:val="clear" w:color="auto" w:fill="D9D9D9"/>
          </w:tcPr>
          <w:p w14:paraId="0AD0BB91" w14:textId="77777777" w:rsidR="00AC09B7" w:rsidRPr="00FE72AC" w:rsidRDefault="00AC09B7" w:rsidP="009717D4">
            <w:pPr>
              <w:jc w:val="center"/>
              <w:rPr>
                <w:i/>
                <w:sz w:val="20"/>
                <w:szCs w:val="20"/>
                <w:lang w:val="en-GB"/>
              </w:rPr>
            </w:pPr>
            <w:r w:rsidRPr="003D5112">
              <w:rPr>
                <w:i/>
                <w:sz w:val="20"/>
                <w:lang w:val="en-GB"/>
              </w:rPr>
              <w:t>Number of pieces and capacity (in m</w:t>
            </w:r>
            <w:r w:rsidRPr="003D5112">
              <w:rPr>
                <w:i/>
                <w:sz w:val="20"/>
                <w:vertAlign w:val="superscript"/>
                <w:lang w:val="en-GB"/>
              </w:rPr>
              <w:t>3</w:t>
            </w:r>
            <w:r w:rsidRPr="003D5112">
              <w:rPr>
                <w:i/>
                <w:sz w:val="20"/>
                <w:lang w:val="en-GB"/>
              </w:rPr>
              <w:t>)</w:t>
            </w:r>
          </w:p>
        </w:tc>
      </w:tr>
      <w:tr w:rsidR="00AC09B7" w:rsidRPr="008F7EBC" w14:paraId="27AA67EB" w14:textId="77777777" w:rsidTr="00132C58">
        <w:tc>
          <w:tcPr>
            <w:tcW w:w="568" w:type="dxa"/>
            <w:tcBorders>
              <w:top w:val="single" w:sz="4" w:space="0" w:color="auto"/>
              <w:left w:val="single" w:sz="4" w:space="0" w:color="auto"/>
              <w:bottom w:val="single" w:sz="4" w:space="0" w:color="auto"/>
            </w:tcBorders>
          </w:tcPr>
          <w:p w14:paraId="2DD22A40" w14:textId="77777777" w:rsidR="00AC09B7" w:rsidRPr="008F7EBC" w:rsidRDefault="00AC09B7" w:rsidP="009717D4">
            <w:pPr>
              <w:jc w:val="both"/>
              <w:rPr>
                <w:sz w:val="20"/>
                <w:szCs w:val="20"/>
                <w:lang w:val="en-GB"/>
              </w:rPr>
            </w:pPr>
            <w:r>
              <w:rPr>
                <w:sz w:val="20"/>
                <w:szCs w:val="20"/>
                <w:lang w:val="en-GB"/>
              </w:rPr>
              <w:t>3.g</w:t>
            </w:r>
          </w:p>
        </w:tc>
        <w:tc>
          <w:tcPr>
            <w:tcW w:w="5760" w:type="dxa"/>
            <w:tcBorders>
              <w:top w:val="single" w:sz="4" w:space="0" w:color="auto"/>
              <w:bottom w:val="single" w:sz="4" w:space="0" w:color="auto"/>
            </w:tcBorders>
          </w:tcPr>
          <w:p w14:paraId="72AB9D48" w14:textId="77777777" w:rsidR="00AC09B7" w:rsidRDefault="00AC09B7" w:rsidP="009717D4">
            <w:pPr>
              <w:jc w:val="both"/>
              <w:rPr>
                <w:sz w:val="20"/>
                <w:lang w:val="en-GB"/>
              </w:rPr>
            </w:pPr>
            <w:r w:rsidRPr="003D5112">
              <w:rPr>
                <w:sz w:val="20"/>
                <w:lang w:val="en-GB"/>
              </w:rPr>
              <w:t>List of any other support required from local partners</w:t>
            </w:r>
          </w:p>
          <w:p w14:paraId="3CBDD0A9" w14:textId="77777777" w:rsidR="00AC09B7" w:rsidRPr="003D5112" w:rsidRDefault="00AC09B7" w:rsidP="009717D4">
            <w:pPr>
              <w:jc w:val="both"/>
              <w:rPr>
                <w:sz w:val="20"/>
                <w:lang w:val="en-GB"/>
              </w:rPr>
            </w:pPr>
            <w:r w:rsidRPr="003D5112" w:rsidDel="00556A38">
              <w:rPr>
                <w:sz w:val="20"/>
                <w:lang w:val="en-GB"/>
              </w:rPr>
              <w:t xml:space="preserve"> </w:t>
            </w:r>
            <w:r>
              <w:rPr>
                <w:i/>
                <w:sz w:val="16"/>
                <w:szCs w:val="16"/>
                <w:lang w:val="en-GB"/>
              </w:rPr>
              <w:t>L</w:t>
            </w:r>
            <w:r w:rsidRPr="000257C1">
              <w:rPr>
                <w:i/>
                <w:sz w:val="16"/>
                <w:szCs w:val="16"/>
                <w:lang w:val="en-GB"/>
              </w:rPr>
              <w:t>ist below</w:t>
            </w:r>
            <w:r w:rsidRPr="000257C1">
              <w:rPr>
                <w:i/>
                <w:sz w:val="16"/>
                <w:szCs w:val="16"/>
                <w:lang w:val="en-US"/>
              </w:rPr>
              <w:t xml:space="preserve"> and </w:t>
            </w:r>
            <w:r>
              <w:rPr>
                <w:i/>
                <w:sz w:val="16"/>
                <w:szCs w:val="16"/>
                <w:lang w:val="en-US"/>
              </w:rPr>
              <w:t>a</w:t>
            </w:r>
            <w:r w:rsidRPr="000257C1">
              <w:rPr>
                <w:i/>
                <w:sz w:val="16"/>
                <w:szCs w:val="16"/>
                <w:lang w:val="en-GB"/>
              </w:rPr>
              <w:t>dd more rows</w:t>
            </w:r>
            <w:r>
              <w:rPr>
                <w:i/>
                <w:sz w:val="16"/>
                <w:szCs w:val="16"/>
                <w:lang w:val="en-GB"/>
              </w:rPr>
              <w:t>,</w:t>
            </w:r>
            <w:r w:rsidRPr="000257C1">
              <w:rPr>
                <w:i/>
                <w:sz w:val="16"/>
                <w:szCs w:val="16"/>
                <w:lang w:val="en-GB"/>
              </w:rPr>
              <w:t xml:space="preserve"> if necessary</w:t>
            </w:r>
          </w:p>
        </w:tc>
        <w:tc>
          <w:tcPr>
            <w:tcW w:w="3258" w:type="dxa"/>
            <w:tcBorders>
              <w:top w:val="single" w:sz="4" w:space="0" w:color="auto"/>
              <w:bottom w:val="single" w:sz="4" w:space="0" w:color="auto"/>
            </w:tcBorders>
            <w:shd w:val="clear" w:color="auto" w:fill="auto"/>
          </w:tcPr>
          <w:p w14:paraId="58FAC6D3" w14:textId="77777777" w:rsidR="00AC09B7" w:rsidRPr="003D5112" w:rsidRDefault="00AC09B7" w:rsidP="009717D4">
            <w:pPr>
              <w:jc w:val="center"/>
              <w:rPr>
                <w:i/>
                <w:sz w:val="20"/>
                <w:lang w:val="en-GB"/>
              </w:rPr>
            </w:pPr>
            <w:r w:rsidRPr="00FE72AC">
              <w:rPr>
                <w:i/>
                <w:sz w:val="20"/>
                <w:lang w:val="en-GB"/>
              </w:rPr>
              <w:t>Specifications</w:t>
            </w:r>
          </w:p>
        </w:tc>
      </w:tr>
    </w:tbl>
    <w:p w14:paraId="44C43575" w14:textId="77777777" w:rsidR="00AC09B7" w:rsidRPr="007203A5" w:rsidRDefault="00AC09B7" w:rsidP="00AC09B7">
      <w:pPr>
        <w:jc w:val="both"/>
        <w:rPr>
          <w:sz w:val="4"/>
          <w:szCs w:val="4"/>
          <w:lang w:val="en-GB"/>
        </w:rPr>
      </w:pPr>
    </w:p>
    <w:p w14:paraId="3643A84A" w14:textId="77777777" w:rsidR="00AC09B7" w:rsidRPr="00CE257A" w:rsidRDefault="00AC09B7" w:rsidP="00AC09B7">
      <w:pPr>
        <w:jc w:val="both"/>
        <w:rPr>
          <w:sz w:val="16"/>
          <w:szCs w:val="16"/>
          <w:lang w:val="mk-MK"/>
        </w:rPr>
      </w:pPr>
      <w:r w:rsidRPr="00CE257A">
        <w:rPr>
          <w:b/>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AC09B7" w:rsidRPr="00745C1D" w14:paraId="0D2044B6" w14:textId="77777777" w:rsidTr="009717D4">
        <w:tc>
          <w:tcPr>
            <w:tcW w:w="9570" w:type="dxa"/>
            <w:tcBorders>
              <w:top w:val="single" w:sz="18" w:space="0" w:color="auto"/>
              <w:left w:val="single" w:sz="18" w:space="0" w:color="auto"/>
              <w:bottom w:val="single" w:sz="18" w:space="0" w:color="auto"/>
              <w:right w:val="single" w:sz="18" w:space="0" w:color="auto"/>
            </w:tcBorders>
          </w:tcPr>
          <w:p w14:paraId="5C9BFE7D" w14:textId="77777777" w:rsidR="00AC09B7" w:rsidRPr="007203A5" w:rsidRDefault="00AC09B7" w:rsidP="009717D4">
            <w:pPr>
              <w:jc w:val="center"/>
              <w:rPr>
                <w:b/>
                <w:lang w:val="en-GB"/>
              </w:rPr>
            </w:pPr>
            <w:r w:rsidRPr="007203A5">
              <w:rPr>
                <w:b/>
                <w:lang w:val="en-GB"/>
              </w:rPr>
              <w:t>Qualifications of the Bidder</w:t>
            </w:r>
            <w:r>
              <w:rPr>
                <w:b/>
                <w:lang w:val="en-GB"/>
              </w:rPr>
              <w:t xml:space="preserve"> (including the sub-contractors)</w:t>
            </w:r>
          </w:p>
          <w:p w14:paraId="677EF8EB" w14:textId="77777777" w:rsidR="00AC09B7" w:rsidRPr="007203A5" w:rsidRDefault="00AC09B7" w:rsidP="009717D4">
            <w:pPr>
              <w:jc w:val="center"/>
              <w:rPr>
                <w:lang w:val="en-GB"/>
              </w:rPr>
            </w:pPr>
            <w:r w:rsidRPr="007203A5">
              <w:rPr>
                <w:lang w:val="en-GB"/>
              </w:rPr>
              <w:t xml:space="preserve">(including history, years of business, operational experience, and other technical qualifications including the total amounts of </w:t>
            </w:r>
            <w:r>
              <w:rPr>
                <w:lang w:val="en-GB"/>
              </w:rPr>
              <w:t>HCH</w:t>
            </w:r>
            <w:r w:rsidRPr="007203A5">
              <w:rPr>
                <w:lang w:val="en-GB"/>
              </w:rPr>
              <w:t xml:space="preserve"> that have been processed in the commercial facility that was proposed in the bidding document)</w:t>
            </w:r>
          </w:p>
        </w:tc>
      </w:tr>
      <w:tr w:rsidR="00AC09B7" w:rsidRPr="007203A5" w14:paraId="46BD9425" w14:textId="77777777" w:rsidTr="009717D4">
        <w:tc>
          <w:tcPr>
            <w:tcW w:w="9570" w:type="dxa"/>
            <w:tcBorders>
              <w:top w:val="single" w:sz="18" w:space="0" w:color="auto"/>
            </w:tcBorders>
            <w:shd w:val="clear" w:color="auto" w:fill="D9D9D9"/>
          </w:tcPr>
          <w:p w14:paraId="29F8BED4" w14:textId="77777777" w:rsidR="00AC09B7" w:rsidRPr="007203A5" w:rsidRDefault="00AC09B7" w:rsidP="009717D4">
            <w:pPr>
              <w:jc w:val="center"/>
              <w:rPr>
                <w:i/>
                <w:lang w:val="en-GB"/>
              </w:rPr>
            </w:pPr>
            <w:r w:rsidRPr="007203A5">
              <w:rPr>
                <w:i/>
                <w:lang w:val="en-GB"/>
              </w:rPr>
              <w:t>Use separate sheet</w:t>
            </w:r>
          </w:p>
        </w:tc>
      </w:tr>
      <w:tr w:rsidR="001E4EB4" w:rsidRPr="00745C1D" w14:paraId="1A7F6E35" w14:textId="77777777" w:rsidTr="001E4EB4">
        <w:tc>
          <w:tcPr>
            <w:tcW w:w="9570" w:type="dxa"/>
            <w:tcBorders>
              <w:top w:val="single" w:sz="18" w:space="0" w:color="auto"/>
              <w:left w:val="single" w:sz="18" w:space="0" w:color="auto"/>
              <w:bottom w:val="single" w:sz="18" w:space="0" w:color="auto"/>
              <w:right w:val="single" w:sz="18" w:space="0" w:color="auto"/>
            </w:tcBorders>
          </w:tcPr>
          <w:p w14:paraId="71E93411" w14:textId="77777777" w:rsidR="001E4EB4" w:rsidRPr="007203A5" w:rsidRDefault="001E4EB4" w:rsidP="009717D4">
            <w:pPr>
              <w:jc w:val="center"/>
              <w:rPr>
                <w:b/>
                <w:lang w:val="en-GB"/>
              </w:rPr>
            </w:pPr>
            <w:r>
              <w:rPr>
                <w:b/>
                <w:lang w:val="en-GB"/>
              </w:rPr>
              <w:t>CV’s of the key personnel</w:t>
            </w:r>
          </w:p>
        </w:tc>
      </w:tr>
      <w:tr w:rsidR="001E4EB4" w:rsidRPr="00745C1D" w14:paraId="794626F1" w14:textId="77777777" w:rsidTr="001E4EB4">
        <w:tc>
          <w:tcPr>
            <w:tcW w:w="9570" w:type="dxa"/>
            <w:tcBorders>
              <w:top w:val="single" w:sz="18" w:space="0" w:color="auto"/>
              <w:left w:val="single" w:sz="18" w:space="0" w:color="auto"/>
              <w:bottom w:val="single" w:sz="18" w:space="0" w:color="auto"/>
              <w:right w:val="single" w:sz="18" w:space="0" w:color="auto"/>
            </w:tcBorders>
            <w:shd w:val="clear" w:color="auto" w:fill="D9D9D9"/>
          </w:tcPr>
          <w:p w14:paraId="25B3AED0" w14:textId="77777777" w:rsidR="001E4EB4" w:rsidRPr="001E4EB4" w:rsidRDefault="001E4EB4" w:rsidP="009717D4">
            <w:pPr>
              <w:jc w:val="center"/>
              <w:rPr>
                <w:i/>
                <w:lang w:val="en-GB"/>
              </w:rPr>
            </w:pPr>
            <w:r w:rsidRPr="001E4EB4">
              <w:rPr>
                <w:i/>
                <w:lang w:val="en-GB"/>
              </w:rPr>
              <w:t>Use separate sheets</w:t>
            </w:r>
          </w:p>
        </w:tc>
      </w:tr>
      <w:tr w:rsidR="00AC09B7" w:rsidRPr="00745C1D" w14:paraId="587B3520" w14:textId="77777777" w:rsidTr="009717D4">
        <w:tc>
          <w:tcPr>
            <w:tcW w:w="9570" w:type="dxa"/>
            <w:tcBorders>
              <w:top w:val="single" w:sz="18" w:space="0" w:color="auto"/>
              <w:left w:val="single" w:sz="18" w:space="0" w:color="auto"/>
              <w:bottom w:val="single" w:sz="18" w:space="0" w:color="auto"/>
              <w:right w:val="single" w:sz="18" w:space="0" w:color="auto"/>
            </w:tcBorders>
          </w:tcPr>
          <w:p w14:paraId="1350F366" w14:textId="77777777" w:rsidR="00AC09B7" w:rsidRPr="007203A5" w:rsidRDefault="00AC09B7" w:rsidP="009717D4">
            <w:pPr>
              <w:jc w:val="center"/>
              <w:rPr>
                <w:b/>
                <w:lang w:val="en-GB"/>
              </w:rPr>
            </w:pPr>
            <w:r w:rsidRPr="007203A5">
              <w:rPr>
                <w:b/>
                <w:lang w:val="en-GB"/>
              </w:rPr>
              <w:t xml:space="preserve">List of independent and accredited laboratories used for certifying the processing results of the </w:t>
            </w:r>
            <w:r>
              <w:rPr>
                <w:b/>
                <w:lang w:val="en-GB"/>
              </w:rPr>
              <w:t>treatment</w:t>
            </w:r>
            <w:r w:rsidRPr="007203A5">
              <w:rPr>
                <w:b/>
                <w:lang w:val="en-GB"/>
              </w:rPr>
              <w:t xml:space="preserve"> technology</w:t>
            </w:r>
          </w:p>
          <w:p w14:paraId="23964FAC" w14:textId="77777777" w:rsidR="00AC09B7" w:rsidRPr="007203A5" w:rsidRDefault="00AC09B7" w:rsidP="009717D4">
            <w:pPr>
              <w:jc w:val="center"/>
              <w:rPr>
                <w:lang w:val="en-GB"/>
              </w:rPr>
            </w:pPr>
            <w:r w:rsidRPr="007203A5">
              <w:rPr>
                <w:lang w:val="en-GB"/>
              </w:rPr>
              <w:t>(including their address, history, years in business and contact persons)</w:t>
            </w:r>
          </w:p>
        </w:tc>
      </w:tr>
      <w:tr w:rsidR="00AC09B7" w:rsidRPr="007203A5" w14:paraId="0C418E1C" w14:textId="77777777" w:rsidTr="009717D4">
        <w:tc>
          <w:tcPr>
            <w:tcW w:w="9570" w:type="dxa"/>
            <w:tcBorders>
              <w:top w:val="single" w:sz="18" w:space="0" w:color="auto"/>
            </w:tcBorders>
            <w:shd w:val="clear" w:color="auto" w:fill="D9D9D9"/>
          </w:tcPr>
          <w:p w14:paraId="09B1FCF2" w14:textId="77777777" w:rsidR="00AC09B7" w:rsidRPr="007203A5" w:rsidRDefault="00AC09B7" w:rsidP="009717D4">
            <w:pPr>
              <w:jc w:val="center"/>
              <w:rPr>
                <w:lang w:val="en-GB"/>
              </w:rPr>
            </w:pPr>
            <w:r w:rsidRPr="007203A5">
              <w:rPr>
                <w:i/>
                <w:lang w:val="en-GB"/>
              </w:rPr>
              <w:t>Use separate sheet</w:t>
            </w:r>
          </w:p>
        </w:tc>
      </w:tr>
    </w:tbl>
    <w:p w14:paraId="49F57282" w14:textId="77777777" w:rsidR="00AC09B7" w:rsidRPr="007203A5" w:rsidRDefault="00AC09B7" w:rsidP="00AC09B7">
      <w:pPr>
        <w:jc w:val="both"/>
        <w:rPr>
          <w:lang w:val="en-GB"/>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570"/>
      </w:tblGrid>
      <w:tr w:rsidR="00AC09B7" w:rsidRPr="00745C1D" w14:paraId="1527B98D" w14:textId="77777777" w:rsidTr="009717D4">
        <w:trPr>
          <w:jc w:val="center"/>
        </w:trPr>
        <w:tc>
          <w:tcPr>
            <w:tcW w:w="9570" w:type="dxa"/>
          </w:tcPr>
          <w:p w14:paraId="6836B0C1" w14:textId="77777777" w:rsidR="00AC09B7" w:rsidRPr="007203A5" w:rsidRDefault="00AC09B7" w:rsidP="009717D4">
            <w:pPr>
              <w:jc w:val="center"/>
              <w:rPr>
                <w:b/>
                <w:lang w:val="en-GB"/>
              </w:rPr>
            </w:pPr>
            <w:r w:rsidRPr="007203A5">
              <w:rPr>
                <w:b/>
                <w:lang w:val="en-GB"/>
              </w:rPr>
              <w:t>Technical Data Related to the Key Criteria</w:t>
            </w:r>
          </w:p>
        </w:tc>
      </w:tr>
    </w:tbl>
    <w:p w14:paraId="30061D1B" w14:textId="77777777" w:rsidR="00AC09B7" w:rsidRPr="007203A5" w:rsidRDefault="00AC09B7" w:rsidP="00AC09B7">
      <w:pPr>
        <w:jc w:val="both"/>
        <w:rPr>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C09B7" w:rsidRPr="00745C1D" w14:paraId="4C857319" w14:textId="77777777" w:rsidTr="009717D4">
        <w:tc>
          <w:tcPr>
            <w:tcW w:w="9570" w:type="dxa"/>
            <w:gridSpan w:val="2"/>
          </w:tcPr>
          <w:p w14:paraId="75976833" w14:textId="77777777" w:rsidR="00AC09B7" w:rsidRPr="007203A5" w:rsidRDefault="00AC09B7" w:rsidP="009717D4">
            <w:pPr>
              <w:jc w:val="center"/>
              <w:rPr>
                <w:lang w:val="en-GB"/>
              </w:rPr>
            </w:pPr>
            <w:r w:rsidRPr="007203A5">
              <w:rPr>
                <w:lang w:val="en-GB"/>
              </w:rPr>
              <w:t xml:space="preserve">Supporting Documentation on an </w:t>
            </w:r>
            <w:r>
              <w:rPr>
                <w:lang w:val="en-GB"/>
              </w:rPr>
              <w:t>HCH</w:t>
            </w:r>
            <w:r w:rsidRPr="007203A5">
              <w:rPr>
                <w:lang w:val="en-GB"/>
              </w:rPr>
              <w:t xml:space="preserve"> </w:t>
            </w:r>
            <w:r>
              <w:rPr>
                <w:lang w:val="en-GB"/>
              </w:rPr>
              <w:t>treatment</w:t>
            </w:r>
            <w:r w:rsidRPr="007203A5">
              <w:rPr>
                <w:lang w:val="en-GB"/>
              </w:rPr>
              <w:t xml:space="preserve"> process</w:t>
            </w:r>
          </w:p>
        </w:tc>
      </w:tr>
      <w:tr w:rsidR="00AC09B7" w:rsidRPr="00745C1D" w14:paraId="0C32147E" w14:textId="77777777" w:rsidTr="009717D4">
        <w:tc>
          <w:tcPr>
            <w:tcW w:w="4785" w:type="dxa"/>
          </w:tcPr>
          <w:p w14:paraId="369D689D" w14:textId="77777777" w:rsidR="00AC09B7" w:rsidRPr="007203A5" w:rsidRDefault="00AC09B7" w:rsidP="009717D4">
            <w:pPr>
              <w:jc w:val="both"/>
              <w:rPr>
                <w:lang w:val="en-GB"/>
              </w:rPr>
            </w:pPr>
            <w:r w:rsidRPr="007203A5">
              <w:rPr>
                <w:lang w:val="en-GB"/>
              </w:rPr>
              <w:t xml:space="preserve">Explanation of how the overall process, operates as a </w:t>
            </w:r>
            <w:r>
              <w:rPr>
                <w:lang w:val="en-GB"/>
              </w:rPr>
              <w:t>treatment</w:t>
            </w:r>
            <w:r w:rsidRPr="007203A5">
              <w:rPr>
                <w:lang w:val="en-GB"/>
              </w:rPr>
              <w:t xml:space="preserve"> system</w:t>
            </w:r>
          </w:p>
        </w:tc>
        <w:tc>
          <w:tcPr>
            <w:tcW w:w="4785" w:type="dxa"/>
            <w:shd w:val="clear" w:color="auto" w:fill="D9D9D9"/>
          </w:tcPr>
          <w:p w14:paraId="4FC32367" w14:textId="77777777" w:rsidR="00AC09B7" w:rsidRPr="007203A5" w:rsidRDefault="00AC09B7" w:rsidP="009717D4">
            <w:pPr>
              <w:jc w:val="both"/>
              <w:rPr>
                <w:lang w:val="en-GB"/>
              </w:rPr>
            </w:pPr>
          </w:p>
        </w:tc>
      </w:tr>
      <w:tr w:rsidR="00AC09B7" w:rsidRPr="00745C1D" w14:paraId="6C3D63B5" w14:textId="77777777" w:rsidTr="009717D4">
        <w:tc>
          <w:tcPr>
            <w:tcW w:w="4785" w:type="dxa"/>
          </w:tcPr>
          <w:p w14:paraId="7848D2BA" w14:textId="77777777" w:rsidR="00AC09B7" w:rsidRPr="007203A5" w:rsidRDefault="00AC09B7" w:rsidP="009717D4">
            <w:pPr>
              <w:jc w:val="both"/>
              <w:rPr>
                <w:lang w:val="en-GB"/>
              </w:rPr>
            </w:pPr>
            <w:r w:rsidRPr="007203A5">
              <w:rPr>
                <w:lang w:val="en-GB"/>
              </w:rPr>
              <w:t xml:space="preserve">Detailed description on how the system verifies reaction completion, how emissions and output residues are captured and sampled for assay </w:t>
            </w:r>
            <w:r w:rsidRPr="007203A5">
              <w:rPr>
                <w:lang w:val="en-GB"/>
              </w:rPr>
              <w:lastRenderedPageBreak/>
              <w:t>(including the emissions from the relief valves if applicable and how they can be reprocessed)</w:t>
            </w:r>
          </w:p>
        </w:tc>
        <w:tc>
          <w:tcPr>
            <w:tcW w:w="4785" w:type="dxa"/>
            <w:shd w:val="clear" w:color="auto" w:fill="D9D9D9"/>
          </w:tcPr>
          <w:p w14:paraId="1CC9292D" w14:textId="77777777" w:rsidR="00AC09B7" w:rsidRPr="007203A5" w:rsidRDefault="00AC09B7" w:rsidP="009717D4">
            <w:pPr>
              <w:jc w:val="both"/>
              <w:rPr>
                <w:lang w:val="en-GB"/>
              </w:rPr>
            </w:pPr>
          </w:p>
        </w:tc>
      </w:tr>
      <w:tr w:rsidR="00AC09B7" w:rsidRPr="00745C1D" w14:paraId="0A696858" w14:textId="77777777" w:rsidTr="009717D4">
        <w:tc>
          <w:tcPr>
            <w:tcW w:w="4785" w:type="dxa"/>
          </w:tcPr>
          <w:p w14:paraId="0A271815" w14:textId="77777777" w:rsidR="00AC09B7" w:rsidRPr="007203A5" w:rsidRDefault="00AC09B7" w:rsidP="009717D4">
            <w:pPr>
              <w:jc w:val="both"/>
              <w:rPr>
                <w:lang w:val="en-GB"/>
              </w:rPr>
            </w:pPr>
            <w:r w:rsidRPr="007203A5">
              <w:rPr>
                <w:lang w:val="en-GB"/>
              </w:rPr>
              <w:t>Data on when and how frequent “upset” conditions have occurred (that is, conditions when facility operations deviated from the parameters of normal operating conditions), and data on possible releases that may have occurred during those “upset” conditions</w:t>
            </w:r>
          </w:p>
        </w:tc>
        <w:tc>
          <w:tcPr>
            <w:tcW w:w="4785" w:type="dxa"/>
            <w:shd w:val="clear" w:color="auto" w:fill="D9D9D9"/>
          </w:tcPr>
          <w:p w14:paraId="18D3A4E3" w14:textId="77777777" w:rsidR="00AC09B7" w:rsidRPr="007203A5" w:rsidRDefault="00AC09B7" w:rsidP="009717D4">
            <w:pPr>
              <w:jc w:val="both"/>
              <w:rPr>
                <w:lang w:val="en-GB"/>
              </w:rPr>
            </w:pPr>
          </w:p>
        </w:tc>
      </w:tr>
    </w:tbl>
    <w:p w14:paraId="08D49D36" w14:textId="77777777" w:rsidR="00AC09B7" w:rsidRPr="007203A5" w:rsidRDefault="00AC09B7" w:rsidP="00AC09B7">
      <w:pPr>
        <w:jc w:val="both"/>
        <w:rPr>
          <w:sz w:val="4"/>
          <w:szCs w:val="4"/>
          <w:lang w:val="en-GB"/>
        </w:rPr>
      </w:pPr>
    </w:p>
    <w:p w14:paraId="5F9FDEA8" w14:textId="77777777" w:rsidR="00AC09B7" w:rsidRPr="007203A5" w:rsidRDefault="00AC09B7" w:rsidP="00AC09B7">
      <w:pPr>
        <w:jc w:val="both"/>
        <w:rPr>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C09B7" w:rsidRPr="00745C1D" w14:paraId="5C981E4D" w14:textId="77777777" w:rsidTr="009717D4">
        <w:tc>
          <w:tcPr>
            <w:tcW w:w="9570" w:type="dxa"/>
            <w:gridSpan w:val="2"/>
          </w:tcPr>
          <w:p w14:paraId="132DBC29" w14:textId="77777777" w:rsidR="00AC09B7" w:rsidRPr="007203A5" w:rsidRDefault="00AC09B7" w:rsidP="009717D4">
            <w:pPr>
              <w:jc w:val="center"/>
              <w:rPr>
                <w:lang w:val="en-GB"/>
              </w:rPr>
            </w:pPr>
            <w:r w:rsidRPr="007203A5">
              <w:rPr>
                <w:lang w:val="en-GB"/>
              </w:rPr>
              <w:t>Supporting Documentation on Total Destruction Efficiencies</w:t>
            </w:r>
          </w:p>
        </w:tc>
      </w:tr>
      <w:tr w:rsidR="00AC09B7" w:rsidRPr="00745C1D" w14:paraId="40251967" w14:textId="77777777" w:rsidTr="009717D4">
        <w:tc>
          <w:tcPr>
            <w:tcW w:w="4785" w:type="dxa"/>
          </w:tcPr>
          <w:p w14:paraId="52CF4CA8" w14:textId="77777777" w:rsidR="00AC09B7" w:rsidRPr="007203A5" w:rsidRDefault="00AC09B7" w:rsidP="009717D4">
            <w:pPr>
              <w:jc w:val="both"/>
              <w:rPr>
                <w:lang w:val="en-GB"/>
              </w:rPr>
            </w:pPr>
            <w:r w:rsidRPr="007203A5">
              <w:rPr>
                <w:lang w:val="en-GB"/>
              </w:rPr>
              <w:t xml:space="preserve">Results of chemical analyses of </w:t>
            </w:r>
            <w:r>
              <w:rPr>
                <w:lang w:val="en-GB"/>
              </w:rPr>
              <w:t>HCH</w:t>
            </w:r>
            <w:r w:rsidRPr="007203A5">
              <w:rPr>
                <w:lang w:val="en-GB"/>
              </w:rPr>
              <w:t xml:space="preserve"> in all solids, liquids and gaseous streams</w:t>
            </w:r>
          </w:p>
          <w:p w14:paraId="75BCBD51" w14:textId="77777777" w:rsidR="00AC09B7" w:rsidRPr="007203A5" w:rsidRDefault="00AC09B7" w:rsidP="009717D4">
            <w:pPr>
              <w:jc w:val="both"/>
              <w:rPr>
                <w:lang w:val="en-GB"/>
              </w:rPr>
            </w:pPr>
          </w:p>
        </w:tc>
        <w:tc>
          <w:tcPr>
            <w:tcW w:w="4785" w:type="dxa"/>
            <w:shd w:val="clear" w:color="auto" w:fill="D9D9D9"/>
          </w:tcPr>
          <w:p w14:paraId="64B7C908" w14:textId="77777777" w:rsidR="00AC09B7" w:rsidRPr="007203A5" w:rsidRDefault="00AC09B7" w:rsidP="009717D4">
            <w:pPr>
              <w:jc w:val="center"/>
              <w:rPr>
                <w:i/>
                <w:lang w:val="en-GB"/>
              </w:rPr>
            </w:pPr>
            <w:r w:rsidRPr="007203A5">
              <w:rPr>
                <w:i/>
                <w:lang w:val="en-GB"/>
              </w:rPr>
              <w:t>Use a separate sheet</w:t>
            </w:r>
          </w:p>
          <w:p w14:paraId="79A81471" w14:textId="77777777" w:rsidR="00AC09B7" w:rsidRPr="007203A5" w:rsidRDefault="00AC09B7" w:rsidP="009717D4">
            <w:pPr>
              <w:jc w:val="center"/>
              <w:rPr>
                <w:lang w:val="en-GB"/>
              </w:rPr>
            </w:pPr>
            <w:r w:rsidRPr="007203A5">
              <w:rPr>
                <w:i/>
                <w:lang w:val="en-GB"/>
              </w:rPr>
              <w:t>(including data on the input, sampling time, detection limits and qualifications of the testing laboratory), and analyses of dioxins and furans</w:t>
            </w:r>
            <w:r>
              <w:rPr>
                <w:i/>
                <w:lang w:val="en-GB"/>
              </w:rPr>
              <w:t xml:space="preserve"> and the green house gaseous</w:t>
            </w:r>
            <w:r w:rsidRPr="007203A5">
              <w:rPr>
                <w:i/>
                <w:lang w:val="en-GB"/>
              </w:rPr>
              <w:t xml:space="preserve"> in the output streams, if applicably)</w:t>
            </w:r>
          </w:p>
        </w:tc>
      </w:tr>
      <w:tr w:rsidR="00AC09B7" w:rsidRPr="00745C1D" w14:paraId="5C39C1B2" w14:textId="77777777" w:rsidTr="009717D4">
        <w:tc>
          <w:tcPr>
            <w:tcW w:w="4785" w:type="dxa"/>
          </w:tcPr>
          <w:p w14:paraId="6A4C630D" w14:textId="77777777" w:rsidR="00AC09B7" w:rsidRPr="007203A5" w:rsidRDefault="00AC09B7" w:rsidP="009717D4">
            <w:pPr>
              <w:jc w:val="both"/>
              <w:rPr>
                <w:lang w:val="en-GB"/>
              </w:rPr>
            </w:pPr>
            <w:r w:rsidRPr="007203A5">
              <w:rPr>
                <w:lang w:val="en-GB"/>
              </w:rPr>
              <w:t xml:space="preserve">Mass balances and other calculations to obtain destruction efficiencies of </w:t>
            </w:r>
            <w:r>
              <w:rPr>
                <w:lang w:val="en-GB"/>
              </w:rPr>
              <w:t>HCH</w:t>
            </w:r>
          </w:p>
        </w:tc>
        <w:tc>
          <w:tcPr>
            <w:tcW w:w="4785" w:type="dxa"/>
            <w:shd w:val="clear" w:color="auto" w:fill="D9D9D9"/>
            <w:vAlign w:val="center"/>
          </w:tcPr>
          <w:p w14:paraId="0F80D360" w14:textId="77777777" w:rsidR="00AC09B7" w:rsidRPr="007203A5" w:rsidRDefault="00AC09B7" w:rsidP="009717D4">
            <w:pPr>
              <w:jc w:val="center"/>
              <w:rPr>
                <w:i/>
                <w:lang w:val="en-GB"/>
              </w:rPr>
            </w:pPr>
            <w:r w:rsidRPr="007203A5">
              <w:rPr>
                <w:i/>
                <w:lang w:val="en-GB"/>
              </w:rPr>
              <w:t>Show calculations on</w:t>
            </w:r>
            <w:r>
              <w:rPr>
                <w:i/>
                <w:lang w:val="en-GB"/>
              </w:rPr>
              <w:t xml:space="preserve"> </w:t>
            </w:r>
            <w:r w:rsidRPr="007203A5">
              <w:rPr>
                <w:i/>
                <w:lang w:val="en-GB"/>
              </w:rPr>
              <w:t>a separate sheet</w:t>
            </w:r>
          </w:p>
        </w:tc>
      </w:tr>
    </w:tbl>
    <w:p w14:paraId="2EC8AFDE" w14:textId="77777777" w:rsidR="00AC09B7" w:rsidRDefault="00AC09B7" w:rsidP="00AC09B7">
      <w:pPr>
        <w:jc w:val="both"/>
        <w:rPr>
          <w:sz w:val="4"/>
          <w:szCs w:val="4"/>
          <w:lang w:val="en-GB"/>
        </w:rPr>
      </w:pPr>
    </w:p>
    <w:p w14:paraId="640FA832" w14:textId="77777777" w:rsidR="00AC09B7" w:rsidRDefault="00AC09B7" w:rsidP="00AC09B7">
      <w:pPr>
        <w:jc w:val="both"/>
        <w:rPr>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C09B7" w:rsidRPr="00745C1D" w14:paraId="6F57E693" w14:textId="77777777" w:rsidTr="009717D4">
        <w:tc>
          <w:tcPr>
            <w:tcW w:w="9570" w:type="dxa"/>
            <w:gridSpan w:val="2"/>
          </w:tcPr>
          <w:p w14:paraId="47B46A1E" w14:textId="77777777" w:rsidR="00AC09B7" w:rsidRPr="007203A5" w:rsidRDefault="00AC09B7" w:rsidP="009717D4">
            <w:pPr>
              <w:jc w:val="center"/>
              <w:rPr>
                <w:lang w:val="en-GB"/>
              </w:rPr>
            </w:pPr>
            <w:r>
              <w:rPr>
                <w:lang w:val="en-GB"/>
              </w:rPr>
              <w:t>I</w:t>
            </w:r>
            <w:r w:rsidRPr="007203A5">
              <w:rPr>
                <w:lang w:val="en-GB"/>
              </w:rPr>
              <w:t>nformation on the commercial operating history of the technology proposed in the bidding document</w:t>
            </w:r>
          </w:p>
        </w:tc>
      </w:tr>
      <w:tr w:rsidR="00AC09B7" w:rsidRPr="007203A5" w14:paraId="6574DA4C" w14:textId="77777777" w:rsidTr="009717D4">
        <w:tc>
          <w:tcPr>
            <w:tcW w:w="4785" w:type="dxa"/>
          </w:tcPr>
          <w:p w14:paraId="1A3581E7" w14:textId="77777777" w:rsidR="00AC09B7" w:rsidRPr="007203A5" w:rsidRDefault="00AC09B7" w:rsidP="009717D4">
            <w:pPr>
              <w:jc w:val="both"/>
              <w:rPr>
                <w:lang w:val="en-GB"/>
              </w:rPr>
            </w:pPr>
            <w:r w:rsidRPr="00E8357D">
              <w:rPr>
                <w:color w:val="000000"/>
                <w:szCs w:val="22"/>
                <w:lang w:val="en-GB"/>
              </w:rPr>
              <w:t>Company Profile</w:t>
            </w:r>
            <w:r>
              <w:rPr>
                <w:color w:val="000000"/>
                <w:szCs w:val="22"/>
                <w:lang w:val="en-GB"/>
              </w:rPr>
              <w:t xml:space="preserve"> </w:t>
            </w:r>
            <w:r w:rsidRPr="00E8357D">
              <w:rPr>
                <w:color w:val="000000"/>
                <w:szCs w:val="22"/>
                <w:lang w:val="en-GB"/>
              </w:rPr>
              <w:t>including printed brochures and product catalogues relevant to the goods/services being procured</w:t>
            </w:r>
            <w:r>
              <w:rPr>
                <w:color w:val="000000"/>
                <w:szCs w:val="22"/>
                <w:lang w:val="en-GB"/>
              </w:rPr>
              <w:t>;</w:t>
            </w:r>
          </w:p>
        </w:tc>
        <w:tc>
          <w:tcPr>
            <w:tcW w:w="4785" w:type="dxa"/>
            <w:shd w:val="clear" w:color="auto" w:fill="D9D9D9"/>
          </w:tcPr>
          <w:p w14:paraId="11C52EFF" w14:textId="77777777" w:rsidR="00AC09B7" w:rsidRPr="007203A5" w:rsidRDefault="00AC09B7" w:rsidP="009717D4">
            <w:pPr>
              <w:jc w:val="center"/>
              <w:rPr>
                <w:i/>
                <w:lang w:val="en-GB"/>
              </w:rPr>
            </w:pPr>
            <w:r w:rsidRPr="007203A5">
              <w:rPr>
                <w:i/>
                <w:lang w:val="en-GB"/>
              </w:rPr>
              <w:t>Use a separate sheet</w:t>
            </w:r>
          </w:p>
          <w:p w14:paraId="54A8A954" w14:textId="77777777" w:rsidR="00AC09B7" w:rsidRPr="007203A5" w:rsidRDefault="00AC09B7" w:rsidP="009717D4">
            <w:pPr>
              <w:jc w:val="center"/>
              <w:rPr>
                <w:lang w:val="en-GB"/>
              </w:rPr>
            </w:pPr>
          </w:p>
        </w:tc>
      </w:tr>
    </w:tbl>
    <w:p w14:paraId="4EE78D32" w14:textId="77777777" w:rsidR="00AC09B7" w:rsidRPr="007203A5" w:rsidRDefault="00AC09B7" w:rsidP="00AC09B7">
      <w:pPr>
        <w:jc w:val="both"/>
        <w:rPr>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AC09B7" w:rsidRPr="00745C1D" w14:paraId="54E757CB" w14:textId="77777777" w:rsidTr="009717D4">
        <w:tc>
          <w:tcPr>
            <w:tcW w:w="1914" w:type="dxa"/>
            <w:tcBorders>
              <w:bottom w:val="single" w:sz="4" w:space="0" w:color="auto"/>
            </w:tcBorders>
          </w:tcPr>
          <w:p w14:paraId="24208D1C" w14:textId="77777777" w:rsidR="00AC09B7" w:rsidRPr="007203A5" w:rsidRDefault="00AC09B7" w:rsidP="009717D4">
            <w:pPr>
              <w:jc w:val="both"/>
              <w:rPr>
                <w:lang w:val="en-GB"/>
              </w:rPr>
            </w:pPr>
            <w:r w:rsidRPr="007203A5">
              <w:rPr>
                <w:lang w:val="en-GB"/>
              </w:rPr>
              <w:t>Past and current commercial installations</w:t>
            </w:r>
          </w:p>
        </w:tc>
        <w:tc>
          <w:tcPr>
            <w:tcW w:w="1914" w:type="dxa"/>
            <w:tcBorders>
              <w:bottom w:val="single" w:sz="4" w:space="0" w:color="auto"/>
            </w:tcBorders>
          </w:tcPr>
          <w:p w14:paraId="0FD22BC3" w14:textId="77777777" w:rsidR="00AC09B7" w:rsidRPr="007203A5" w:rsidRDefault="00AC09B7" w:rsidP="009717D4">
            <w:pPr>
              <w:jc w:val="both"/>
              <w:rPr>
                <w:lang w:val="en-GB"/>
              </w:rPr>
            </w:pPr>
            <w:r w:rsidRPr="007203A5">
              <w:rPr>
                <w:lang w:val="en-GB"/>
              </w:rPr>
              <w:t>Name of contact person, address, telephone, e-mail</w:t>
            </w:r>
          </w:p>
        </w:tc>
        <w:tc>
          <w:tcPr>
            <w:tcW w:w="1914" w:type="dxa"/>
            <w:tcBorders>
              <w:bottom w:val="single" w:sz="4" w:space="0" w:color="auto"/>
            </w:tcBorders>
          </w:tcPr>
          <w:p w14:paraId="0CE5A159" w14:textId="77777777" w:rsidR="00AC09B7" w:rsidRPr="007203A5" w:rsidRDefault="00AC09B7" w:rsidP="009717D4">
            <w:pPr>
              <w:jc w:val="both"/>
              <w:rPr>
                <w:lang w:val="en-GB"/>
              </w:rPr>
            </w:pPr>
            <w:r w:rsidRPr="007203A5">
              <w:rPr>
                <w:lang w:val="en-GB"/>
              </w:rPr>
              <w:t>Start date of operation/ending date of operation (if applicable)</w:t>
            </w:r>
          </w:p>
        </w:tc>
        <w:tc>
          <w:tcPr>
            <w:tcW w:w="1914" w:type="dxa"/>
            <w:tcBorders>
              <w:bottom w:val="single" w:sz="4" w:space="0" w:color="auto"/>
            </w:tcBorders>
          </w:tcPr>
          <w:p w14:paraId="606B8E13" w14:textId="77777777" w:rsidR="00AC09B7" w:rsidRPr="007203A5" w:rsidRDefault="00AC09B7" w:rsidP="009717D4">
            <w:pPr>
              <w:jc w:val="both"/>
              <w:rPr>
                <w:lang w:val="en-GB"/>
              </w:rPr>
            </w:pPr>
            <w:r w:rsidRPr="007203A5">
              <w:rPr>
                <w:lang w:val="en-GB"/>
              </w:rPr>
              <w:t xml:space="preserve">Total amounts of </w:t>
            </w:r>
            <w:r>
              <w:rPr>
                <w:lang w:val="en-GB"/>
              </w:rPr>
              <w:t>HCH</w:t>
            </w:r>
            <w:r w:rsidRPr="007203A5">
              <w:rPr>
                <w:lang w:val="en-GB"/>
              </w:rPr>
              <w:t xml:space="preserve"> processed</w:t>
            </w:r>
          </w:p>
        </w:tc>
        <w:tc>
          <w:tcPr>
            <w:tcW w:w="1914" w:type="dxa"/>
            <w:tcBorders>
              <w:bottom w:val="single" w:sz="4" w:space="0" w:color="auto"/>
            </w:tcBorders>
          </w:tcPr>
          <w:p w14:paraId="19365854" w14:textId="77777777" w:rsidR="00AC09B7" w:rsidRPr="007203A5" w:rsidRDefault="00AC09B7" w:rsidP="009717D4">
            <w:pPr>
              <w:rPr>
                <w:lang w:val="en-GB"/>
              </w:rPr>
            </w:pPr>
            <w:r w:rsidRPr="007203A5">
              <w:rPr>
                <w:lang w:val="en-GB"/>
              </w:rPr>
              <w:t>Description of positive and negative experiences</w:t>
            </w:r>
            <w:r>
              <w:rPr>
                <w:lang w:val="en-GB"/>
              </w:rPr>
              <w:t xml:space="preserve"> and any </w:t>
            </w:r>
            <w:r w:rsidRPr="00DA0ED8">
              <w:rPr>
                <w:color w:val="000000"/>
                <w:szCs w:val="22"/>
                <w:lang w:val="en-GB"/>
              </w:rPr>
              <w:t>past and current</w:t>
            </w:r>
            <w:r>
              <w:rPr>
                <w:color w:val="000000"/>
                <w:szCs w:val="22"/>
                <w:lang w:val="en-GB"/>
              </w:rPr>
              <w:t xml:space="preserve"> litig</w:t>
            </w:r>
            <w:r w:rsidRPr="00DA0ED8">
              <w:rPr>
                <w:color w:val="000000"/>
                <w:szCs w:val="22"/>
                <w:lang w:val="en-GB"/>
              </w:rPr>
              <w:t>ation</w:t>
            </w:r>
          </w:p>
        </w:tc>
      </w:tr>
      <w:tr w:rsidR="00AC09B7" w:rsidRPr="00745C1D" w14:paraId="759346FF" w14:textId="77777777" w:rsidTr="009717D4">
        <w:tc>
          <w:tcPr>
            <w:tcW w:w="1914" w:type="dxa"/>
            <w:shd w:val="clear" w:color="auto" w:fill="D9D9D9"/>
          </w:tcPr>
          <w:p w14:paraId="4A1FF950" w14:textId="77777777" w:rsidR="00AC09B7" w:rsidRPr="007203A5" w:rsidRDefault="00AC09B7" w:rsidP="009717D4">
            <w:pPr>
              <w:jc w:val="both"/>
              <w:rPr>
                <w:lang w:val="en-GB"/>
              </w:rPr>
            </w:pPr>
          </w:p>
        </w:tc>
        <w:tc>
          <w:tcPr>
            <w:tcW w:w="1914" w:type="dxa"/>
            <w:shd w:val="clear" w:color="auto" w:fill="D9D9D9"/>
          </w:tcPr>
          <w:p w14:paraId="47AC417D" w14:textId="77777777" w:rsidR="00AC09B7" w:rsidRPr="007203A5" w:rsidRDefault="00AC09B7" w:rsidP="009717D4">
            <w:pPr>
              <w:jc w:val="both"/>
              <w:rPr>
                <w:lang w:val="en-GB"/>
              </w:rPr>
            </w:pPr>
          </w:p>
        </w:tc>
        <w:tc>
          <w:tcPr>
            <w:tcW w:w="1914" w:type="dxa"/>
            <w:shd w:val="clear" w:color="auto" w:fill="D9D9D9"/>
          </w:tcPr>
          <w:p w14:paraId="36592091" w14:textId="77777777" w:rsidR="00AC09B7" w:rsidRPr="007203A5" w:rsidRDefault="00AC09B7" w:rsidP="009717D4">
            <w:pPr>
              <w:jc w:val="both"/>
              <w:rPr>
                <w:lang w:val="en-GB"/>
              </w:rPr>
            </w:pPr>
          </w:p>
        </w:tc>
        <w:tc>
          <w:tcPr>
            <w:tcW w:w="1914" w:type="dxa"/>
            <w:shd w:val="clear" w:color="auto" w:fill="D9D9D9"/>
          </w:tcPr>
          <w:p w14:paraId="14433172" w14:textId="77777777" w:rsidR="00AC09B7" w:rsidRPr="007203A5" w:rsidRDefault="00AC09B7" w:rsidP="009717D4">
            <w:pPr>
              <w:jc w:val="both"/>
              <w:rPr>
                <w:lang w:val="en-GB"/>
              </w:rPr>
            </w:pPr>
          </w:p>
        </w:tc>
        <w:tc>
          <w:tcPr>
            <w:tcW w:w="1914" w:type="dxa"/>
            <w:shd w:val="clear" w:color="auto" w:fill="D9D9D9"/>
          </w:tcPr>
          <w:p w14:paraId="70CCA2ED" w14:textId="77777777" w:rsidR="00AC09B7" w:rsidRPr="007203A5" w:rsidRDefault="00AC09B7" w:rsidP="009717D4">
            <w:pPr>
              <w:jc w:val="both"/>
              <w:rPr>
                <w:lang w:val="en-GB"/>
              </w:rPr>
            </w:pPr>
          </w:p>
        </w:tc>
      </w:tr>
      <w:tr w:rsidR="00AC09B7" w:rsidRPr="00745C1D" w14:paraId="3E423519" w14:textId="77777777" w:rsidTr="009717D4">
        <w:tc>
          <w:tcPr>
            <w:tcW w:w="1914" w:type="dxa"/>
            <w:shd w:val="clear" w:color="auto" w:fill="D9D9D9"/>
          </w:tcPr>
          <w:p w14:paraId="2E1789DE" w14:textId="77777777" w:rsidR="00AC09B7" w:rsidRPr="007203A5" w:rsidRDefault="00AC09B7" w:rsidP="009717D4">
            <w:pPr>
              <w:jc w:val="both"/>
              <w:rPr>
                <w:lang w:val="en-GB"/>
              </w:rPr>
            </w:pPr>
          </w:p>
        </w:tc>
        <w:tc>
          <w:tcPr>
            <w:tcW w:w="1914" w:type="dxa"/>
            <w:shd w:val="clear" w:color="auto" w:fill="D9D9D9"/>
          </w:tcPr>
          <w:p w14:paraId="5810CC69" w14:textId="77777777" w:rsidR="00AC09B7" w:rsidRPr="007203A5" w:rsidRDefault="00AC09B7" w:rsidP="009717D4">
            <w:pPr>
              <w:jc w:val="both"/>
              <w:rPr>
                <w:lang w:val="en-GB"/>
              </w:rPr>
            </w:pPr>
          </w:p>
        </w:tc>
        <w:tc>
          <w:tcPr>
            <w:tcW w:w="1914" w:type="dxa"/>
            <w:shd w:val="clear" w:color="auto" w:fill="D9D9D9"/>
          </w:tcPr>
          <w:p w14:paraId="177EABEB" w14:textId="77777777" w:rsidR="00AC09B7" w:rsidRPr="007203A5" w:rsidRDefault="00AC09B7" w:rsidP="009717D4">
            <w:pPr>
              <w:jc w:val="both"/>
              <w:rPr>
                <w:lang w:val="en-GB"/>
              </w:rPr>
            </w:pPr>
          </w:p>
        </w:tc>
        <w:tc>
          <w:tcPr>
            <w:tcW w:w="1914" w:type="dxa"/>
            <w:shd w:val="clear" w:color="auto" w:fill="D9D9D9"/>
          </w:tcPr>
          <w:p w14:paraId="71960CB1" w14:textId="77777777" w:rsidR="00AC09B7" w:rsidRPr="007203A5" w:rsidRDefault="00AC09B7" w:rsidP="009717D4">
            <w:pPr>
              <w:jc w:val="both"/>
              <w:rPr>
                <w:lang w:val="en-GB"/>
              </w:rPr>
            </w:pPr>
          </w:p>
        </w:tc>
        <w:tc>
          <w:tcPr>
            <w:tcW w:w="1914" w:type="dxa"/>
            <w:shd w:val="clear" w:color="auto" w:fill="D9D9D9"/>
          </w:tcPr>
          <w:p w14:paraId="2471D697" w14:textId="77777777" w:rsidR="00AC09B7" w:rsidRPr="007203A5" w:rsidRDefault="00AC09B7" w:rsidP="009717D4">
            <w:pPr>
              <w:jc w:val="both"/>
              <w:rPr>
                <w:lang w:val="en-GB"/>
              </w:rPr>
            </w:pPr>
          </w:p>
        </w:tc>
      </w:tr>
      <w:tr w:rsidR="00AC09B7" w:rsidRPr="00745C1D" w14:paraId="46F12A5D" w14:textId="77777777" w:rsidTr="009717D4">
        <w:tc>
          <w:tcPr>
            <w:tcW w:w="1914" w:type="dxa"/>
            <w:shd w:val="clear" w:color="auto" w:fill="D9D9D9"/>
          </w:tcPr>
          <w:p w14:paraId="0CFBDC8C" w14:textId="77777777" w:rsidR="00AC09B7" w:rsidRPr="007203A5" w:rsidRDefault="00AC09B7" w:rsidP="009717D4">
            <w:pPr>
              <w:jc w:val="both"/>
              <w:rPr>
                <w:lang w:val="en-GB"/>
              </w:rPr>
            </w:pPr>
          </w:p>
        </w:tc>
        <w:tc>
          <w:tcPr>
            <w:tcW w:w="1914" w:type="dxa"/>
            <w:shd w:val="clear" w:color="auto" w:fill="D9D9D9"/>
          </w:tcPr>
          <w:p w14:paraId="35489FE1" w14:textId="77777777" w:rsidR="00AC09B7" w:rsidRPr="007203A5" w:rsidRDefault="00AC09B7" w:rsidP="009717D4">
            <w:pPr>
              <w:jc w:val="both"/>
              <w:rPr>
                <w:lang w:val="en-GB"/>
              </w:rPr>
            </w:pPr>
          </w:p>
        </w:tc>
        <w:tc>
          <w:tcPr>
            <w:tcW w:w="1914" w:type="dxa"/>
            <w:shd w:val="clear" w:color="auto" w:fill="D9D9D9"/>
          </w:tcPr>
          <w:p w14:paraId="3E2A5D58" w14:textId="77777777" w:rsidR="00AC09B7" w:rsidRPr="007203A5" w:rsidRDefault="00AC09B7" w:rsidP="009717D4">
            <w:pPr>
              <w:jc w:val="both"/>
              <w:rPr>
                <w:lang w:val="en-GB"/>
              </w:rPr>
            </w:pPr>
          </w:p>
        </w:tc>
        <w:tc>
          <w:tcPr>
            <w:tcW w:w="1914" w:type="dxa"/>
            <w:shd w:val="clear" w:color="auto" w:fill="D9D9D9"/>
          </w:tcPr>
          <w:p w14:paraId="7A4BD44E" w14:textId="77777777" w:rsidR="00AC09B7" w:rsidRPr="007203A5" w:rsidRDefault="00AC09B7" w:rsidP="009717D4">
            <w:pPr>
              <w:jc w:val="both"/>
              <w:rPr>
                <w:lang w:val="en-GB"/>
              </w:rPr>
            </w:pPr>
          </w:p>
        </w:tc>
        <w:tc>
          <w:tcPr>
            <w:tcW w:w="1914" w:type="dxa"/>
            <w:shd w:val="clear" w:color="auto" w:fill="D9D9D9"/>
          </w:tcPr>
          <w:p w14:paraId="4A1C9E49" w14:textId="77777777" w:rsidR="00AC09B7" w:rsidRPr="007203A5" w:rsidRDefault="00AC09B7" w:rsidP="009717D4">
            <w:pPr>
              <w:jc w:val="both"/>
              <w:rPr>
                <w:lang w:val="en-GB"/>
              </w:rPr>
            </w:pPr>
          </w:p>
        </w:tc>
      </w:tr>
    </w:tbl>
    <w:p w14:paraId="2CF31571" w14:textId="77777777" w:rsidR="00AC09B7" w:rsidRPr="007203A5" w:rsidRDefault="00AC09B7" w:rsidP="00AC09B7">
      <w:pPr>
        <w:jc w:val="both"/>
        <w:rPr>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C09B7" w:rsidRPr="007203A5" w14:paraId="44BC61A9" w14:textId="77777777" w:rsidTr="009717D4">
        <w:tc>
          <w:tcPr>
            <w:tcW w:w="4785" w:type="dxa"/>
          </w:tcPr>
          <w:p w14:paraId="048A59DC" w14:textId="77777777" w:rsidR="00AC09B7" w:rsidRPr="007203A5" w:rsidRDefault="00AC09B7" w:rsidP="009717D4">
            <w:pPr>
              <w:jc w:val="both"/>
              <w:rPr>
                <w:lang w:val="en-GB"/>
              </w:rPr>
            </w:pPr>
            <w:r w:rsidRPr="00B221F1">
              <w:rPr>
                <w:color w:val="000000"/>
                <w:szCs w:val="22"/>
                <w:lang w:val="en-GB"/>
              </w:rPr>
              <w:t xml:space="preserve">Statement of Satisfactory Performance from the Top </w:t>
            </w:r>
            <w:r>
              <w:rPr>
                <w:iCs/>
                <w:color w:val="000000"/>
                <w:szCs w:val="22"/>
                <w:lang w:val="en-GB"/>
              </w:rPr>
              <w:t>(3</w:t>
            </w:r>
            <w:r w:rsidRPr="00B221F1">
              <w:rPr>
                <w:iCs/>
                <w:color w:val="000000"/>
                <w:szCs w:val="22"/>
                <w:lang w:val="en-GB"/>
              </w:rPr>
              <w:t>)</w:t>
            </w:r>
            <w:r>
              <w:rPr>
                <w:iCs/>
                <w:color w:val="000000"/>
                <w:szCs w:val="22"/>
                <w:lang w:val="en-GB"/>
              </w:rPr>
              <w:t xml:space="preserve"> c</w:t>
            </w:r>
            <w:r w:rsidRPr="00B221F1">
              <w:rPr>
                <w:color w:val="000000"/>
                <w:szCs w:val="22"/>
                <w:lang w:val="en-GB"/>
              </w:rPr>
              <w:t>lients</w:t>
            </w:r>
            <w:r>
              <w:rPr>
                <w:color w:val="000000"/>
                <w:szCs w:val="22"/>
                <w:lang w:val="en-GB"/>
              </w:rPr>
              <w:t xml:space="preserve"> </w:t>
            </w:r>
            <w:r w:rsidRPr="00164910">
              <w:rPr>
                <w:color w:val="000000"/>
                <w:szCs w:val="22"/>
                <w:lang w:val="en-GB"/>
              </w:rPr>
              <w:t>and signed by the responsible person(s)</w:t>
            </w:r>
            <w:r>
              <w:rPr>
                <w:color w:val="000000"/>
                <w:szCs w:val="22"/>
                <w:lang w:val="en-GB"/>
              </w:rPr>
              <w:t xml:space="preserve"> </w:t>
            </w:r>
          </w:p>
        </w:tc>
        <w:tc>
          <w:tcPr>
            <w:tcW w:w="4785" w:type="dxa"/>
            <w:shd w:val="clear" w:color="auto" w:fill="D9D9D9"/>
            <w:vAlign w:val="center"/>
          </w:tcPr>
          <w:p w14:paraId="4AA5FD2D" w14:textId="77777777" w:rsidR="00AC09B7" w:rsidRPr="007203A5" w:rsidRDefault="00AC09B7" w:rsidP="009717D4">
            <w:pPr>
              <w:jc w:val="center"/>
              <w:rPr>
                <w:i/>
                <w:lang w:val="en-GB"/>
              </w:rPr>
            </w:pPr>
            <w:r w:rsidRPr="007203A5">
              <w:rPr>
                <w:i/>
                <w:lang w:val="en-GB"/>
              </w:rPr>
              <w:t>Use a separate sheet</w:t>
            </w:r>
          </w:p>
          <w:p w14:paraId="5CEE8049" w14:textId="77777777" w:rsidR="00AC09B7" w:rsidRPr="007203A5" w:rsidRDefault="00AC09B7" w:rsidP="009717D4">
            <w:pPr>
              <w:jc w:val="center"/>
              <w:rPr>
                <w:lang w:val="en-GB"/>
              </w:rPr>
            </w:pPr>
          </w:p>
        </w:tc>
      </w:tr>
      <w:tr w:rsidR="00AC09B7" w:rsidRPr="007203A5" w14:paraId="26DDAB91" w14:textId="77777777" w:rsidTr="009717D4">
        <w:tc>
          <w:tcPr>
            <w:tcW w:w="4785" w:type="dxa"/>
          </w:tcPr>
          <w:p w14:paraId="09FB74E1" w14:textId="77777777" w:rsidR="00AC09B7" w:rsidRPr="007203A5" w:rsidRDefault="00AC09B7" w:rsidP="009717D4">
            <w:pPr>
              <w:jc w:val="both"/>
              <w:rPr>
                <w:lang w:val="en-GB"/>
              </w:rPr>
            </w:pPr>
            <w:r w:rsidRPr="007203A5">
              <w:rPr>
                <w:lang w:val="en-GB"/>
              </w:rPr>
              <w:t>Official approvals, certificates and permits issued by governmental agencies and/or institutions documenting approval for installation and performance</w:t>
            </w:r>
          </w:p>
        </w:tc>
        <w:tc>
          <w:tcPr>
            <w:tcW w:w="4785" w:type="dxa"/>
            <w:shd w:val="clear" w:color="auto" w:fill="D9D9D9"/>
          </w:tcPr>
          <w:p w14:paraId="0EBF7F1C" w14:textId="77777777" w:rsidR="00AC09B7" w:rsidRPr="007203A5" w:rsidRDefault="00AC09B7" w:rsidP="009717D4">
            <w:pPr>
              <w:jc w:val="center"/>
              <w:rPr>
                <w:i/>
                <w:lang w:val="en-GB"/>
              </w:rPr>
            </w:pPr>
            <w:r w:rsidRPr="007203A5">
              <w:rPr>
                <w:i/>
                <w:lang w:val="en-GB"/>
              </w:rPr>
              <w:t>Use a separate sheet</w:t>
            </w:r>
          </w:p>
          <w:p w14:paraId="637BFE75" w14:textId="77777777" w:rsidR="00AC09B7" w:rsidRPr="007203A5" w:rsidRDefault="00AC09B7" w:rsidP="009717D4">
            <w:pPr>
              <w:jc w:val="center"/>
              <w:rPr>
                <w:lang w:val="en-GB"/>
              </w:rPr>
            </w:pPr>
          </w:p>
        </w:tc>
      </w:tr>
      <w:tr w:rsidR="00AC09B7" w:rsidRPr="007203A5" w14:paraId="1E0A5369" w14:textId="77777777" w:rsidTr="009717D4">
        <w:tc>
          <w:tcPr>
            <w:tcW w:w="4785" w:type="dxa"/>
          </w:tcPr>
          <w:p w14:paraId="210BA415" w14:textId="77777777" w:rsidR="00AC09B7" w:rsidRPr="007203A5" w:rsidRDefault="00AC09B7" w:rsidP="009717D4">
            <w:pPr>
              <w:jc w:val="both"/>
              <w:rPr>
                <w:lang w:val="en-GB"/>
              </w:rPr>
            </w:pPr>
            <w:r w:rsidRPr="00B221F1">
              <w:rPr>
                <w:color w:val="000000"/>
                <w:szCs w:val="22"/>
                <w:lang w:val="en-GB"/>
              </w:rPr>
              <w:t xml:space="preserve">Quality Certificate (e.g., ISO, etc.) and/or other similar certificates, accreditations, awards and </w:t>
            </w:r>
            <w:r w:rsidRPr="00B221F1">
              <w:rPr>
                <w:color w:val="000000"/>
                <w:szCs w:val="22"/>
                <w:lang w:val="en-GB"/>
              </w:rPr>
              <w:lastRenderedPageBreak/>
              <w:t>citations received by the Bidder, if any</w:t>
            </w:r>
          </w:p>
        </w:tc>
        <w:tc>
          <w:tcPr>
            <w:tcW w:w="4785" w:type="dxa"/>
            <w:shd w:val="clear" w:color="auto" w:fill="D9D9D9"/>
          </w:tcPr>
          <w:p w14:paraId="56A27B44" w14:textId="77777777" w:rsidR="00AC09B7" w:rsidRPr="007203A5" w:rsidRDefault="00AC09B7" w:rsidP="009717D4">
            <w:pPr>
              <w:jc w:val="center"/>
              <w:rPr>
                <w:i/>
                <w:lang w:val="en-GB"/>
              </w:rPr>
            </w:pPr>
            <w:r w:rsidRPr="007203A5">
              <w:rPr>
                <w:i/>
                <w:lang w:val="en-GB"/>
              </w:rPr>
              <w:lastRenderedPageBreak/>
              <w:t>Use a separate sheet</w:t>
            </w:r>
          </w:p>
          <w:p w14:paraId="325FBE0A" w14:textId="77777777" w:rsidR="00AC09B7" w:rsidRPr="007203A5" w:rsidRDefault="00AC09B7" w:rsidP="009717D4">
            <w:pPr>
              <w:jc w:val="center"/>
              <w:rPr>
                <w:lang w:val="en-GB"/>
              </w:rPr>
            </w:pPr>
          </w:p>
        </w:tc>
      </w:tr>
    </w:tbl>
    <w:p w14:paraId="0D2EAB74" w14:textId="77777777" w:rsidR="00AC09B7" w:rsidRDefault="00AC09B7" w:rsidP="00AC09B7">
      <w:pPr>
        <w:jc w:val="both"/>
        <w:rPr>
          <w:sz w:val="4"/>
          <w:szCs w:val="4"/>
          <w:lang w:val="en-GB"/>
        </w:rPr>
      </w:pPr>
    </w:p>
    <w:p w14:paraId="52743F7B" w14:textId="77777777" w:rsidR="00AC09B7" w:rsidRPr="007203A5" w:rsidRDefault="00AC09B7" w:rsidP="00AC09B7">
      <w:pPr>
        <w:jc w:val="both"/>
        <w:rPr>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C09B7" w:rsidRPr="00745C1D" w14:paraId="2BAE7D14" w14:textId="77777777" w:rsidTr="009717D4">
        <w:tc>
          <w:tcPr>
            <w:tcW w:w="9570" w:type="dxa"/>
            <w:gridSpan w:val="2"/>
          </w:tcPr>
          <w:p w14:paraId="50B43051" w14:textId="77777777" w:rsidR="00AC09B7" w:rsidRPr="007203A5" w:rsidRDefault="00AC09B7" w:rsidP="009717D4">
            <w:pPr>
              <w:jc w:val="center"/>
              <w:rPr>
                <w:lang w:val="en-GB"/>
              </w:rPr>
            </w:pPr>
            <w:r w:rsidRPr="007203A5">
              <w:rPr>
                <w:lang w:val="en-GB"/>
              </w:rPr>
              <w:t>Supporting Documentation on the safety of the technology</w:t>
            </w:r>
          </w:p>
        </w:tc>
      </w:tr>
      <w:tr w:rsidR="00AC09B7" w:rsidRPr="00745C1D" w14:paraId="6CE498B6" w14:textId="77777777" w:rsidTr="009717D4">
        <w:tc>
          <w:tcPr>
            <w:tcW w:w="4785" w:type="dxa"/>
          </w:tcPr>
          <w:p w14:paraId="60012016" w14:textId="77777777" w:rsidR="00AC09B7" w:rsidRPr="007203A5" w:rsidRDefault="00AC09B7" w:rsidP="009717D4">
            <w:pPr>
              <w:jc w:val="both"/>
              <w:rPr>
                <w:lang w:val="en-GB"/>
              </w:rPr>
            </w:pPr>
            <w:r w:rsidRPr="007203A5">
              <w:rPr>
                <w:lang w:val="en-GB"/>
              </w:rPr>
              <w:t>Identification and analyses of potential risks and hazards</w:t>
            </w:r>
          </w:p>
        </w:tc>
        <w:tc>
          <w:tcPr>
            <w:tcW w:w="4785" w:type="dxa"/>
            <w:shd w:val="clear" w:color="auto" w:fill="D9D9D9"/>
            <w:vAlign w:val="center"/>
          </w:tcPr>
          <w:p w14:paraId="2638D232" w14:textId="77777777" w:rsidR="00AC09B7" w:rsidRPr="007203A5" w:rsidRDefault="00AC09B7" w:rsidP="009717D4">
            <w:pPr>
              <w:jc w:val="center"/>
              <w:rPr>
                <w:i/>
                <w:lang w:val="en-GB"/>
              </w:rPr>
            </w:pPr>
            <w:r w:rsidRPr="007203A5">
              <w:rPr>
                <w:i/>
                <w:lang w:val="en-GB"/>
              </w:rPr>
              <w:t>Use a separate sheet if necessary</w:t>
            </w:r>
          </w:p>
        </w:tc>
      </w:tr>
      <w:tr w:rsidR="00AC09B7" w:rsidRPr="00745C1D" w14:paraId="0F171439" w14:textId="77777777" w:rsidTr="009717D4">
        <w:tc>
          <w:tcPr>
            <w:tcW w:w="4785" w:type="dxa"/>
          </w:tcPr>
          <w:p w14:paraId="18C36213" w14:textId="77777777" w:rsidR="00AC09B7" w:rsidRPr="007203A5" w:rsidRDefault="00AC09B7" w:rsidP="009717D4">
            <w:pPr>
              <w:jc w:val="both"/>
              <w:rPr>
                <w:lang w:val="en-GB"/>
              </w:rPr>
            </w:pPr>
            <w:r w:rsidRPr="007203A5">
              <w:rPr>
                <w:lang w:val="en-GB"/>
              </w:rPr>
              <w:t>Description of all safety design features, safety and emergency procedures, contingency plans, and other approaches for minimizing risks and mitigating hazards</w:t>
            </w:r>
          </w:p>
        </w:tc>
        <w:tc>
          <w:tcPr>
            <w:tcW w:w="4785" w:type="dxa"/>
            <w:shd w:val="clear" w:color="auto" w:fill="D9D9D9"/>
            <w:vAlign w:val="center"/>
          </w:tcPr>
          <w:p w14:paraId="1A96325F" w14:textId="77777777" w:rsidR="00AC09B7" w:rsidRPr="007203A5" w:rsidRDefault="00AC09B7" w:rsidP="009717D4">
            <w:pPr>
              <w:jc w:val="center"/>
              <w:rPr>
                <w:lang w:val="en-GB"/>
              </w:rPr>
            </w:pPr>
            <w:r w:rsidRPr="007203A5">
              <w:rPr>
                <w:i/>
                <w:lang w:val="en-GB"/>
              </w:rPr>
              <w:t>Use a separate sheet if necessary</w:t>
            </w:r>
          </w:p>
        </w:tc>
      </w:tr>
      <w:tr w:rsidR="00AC09B7" w:rsidRPr="00745C1D" w14:paraId="778145ED" w14:textId="77777777" w:rsidTr="009717D4">
        <w:tc>
          <w:tcPr>
            <w:tcW w:w="4785" w:type="dxa"/>
          </w:tcPr>
          <w:p w14:paraId="036F7A8B" w14:textId="77777777" w:rsidR="00AC09B7" w:rsidRPr="007203A5" w:rsidRDefault="00AC09B7" w:rsidP="009717D4">
            <w:pPr>
              <w:jc w:val="both"/>
              <w:rPr>
                <w:lang w:val="en-GB"/>
              </w:rPr>
            </w:pPr>
            <w:r w:rsidRPr="007203A5">
              <w:rPr>
                <w:lang w:val="en-GB"/>
              </w:rPr>
              <w:t xml:space="preserve">Occupational safety including </w:t>
            </w:r>
            <w:r>
              <w:rPr>
                <w:lang w:val="en-GB"/>
              </w:rPr>
              <w:t>HCH and other present or generated contaminants</w:t>
            </w:r>
            <w:r w:rsidRPr="007203A5">
              <w:rPr>
                <w:lang w:val="en-GB"/>
              </w:rPr>
              <w:t xml:space="preserve"> blood concentrations of workers (if not available, provide reasons) and health records or other supporting documentation to demonstrate the safety of the technology during operation</w:t>
            </w:r>
          </w:p>
        </w:tc>
        <w:tc>
          <w:tcPr>
            <w:tcW w:w="4785" w:type="dxa"/>
            <w:shd w:val="clear" w:color="auto" w:fill="D9D9D9"/>
            <w:vAlign w:val="center"/>
          </w:tcPr>
          <w:p w14:paraId="66BCE3EF" w14:textId="77777777" w:rsidR="00AC09B7" w:rsidRPr="007203A5" w:rsidRDefault="00AC09B7" w:rsidP="009717D4">
            <w:pPr>
              <w:jc w:val="center"/>
              <w:rPr>
                <w:lang w:val="en-GB"/>
              </w:rPr>
            </w:pPr>
            <w:r w:rsidRPr="007203A5">
              <w:rPr>
                <w:i/>
                <w:lang w:val="en-GB"/>
              </w:rPr>
              <w:t>Use a separate sheet if necessary</w:t>
            </w:r>
          </w:p>
        </w:tc>
      </w:tr>
    </w:tbl>
    <w:p w14:paraId="356489D6" w14:textId="77777777" w:rsidR="00AC09B7" w:rsidRPr="007203A5" w:rsidRDefault="00AC09B7" w:rsidP="00AC09B7">
      <w:pPr>
        <w:jc w:val="both"/>
        <w:rPr>
          <w:sz w:val="4"/>
          <w:szCs w:val="4"/>
          <w:lang w:val="en-GB"/>
        </w:rPr>
      </w:pPr>
    </w:p>
    <w:p w14:paraId="00250319" w14:textId="77777777" w:rsidR="00AC09B7" w:rsidRDefault="00AC09B7" w:rsidP="00AC09B7">
      <w:pPr>
        <w:jc w:val="both"/>
        <w:rPr>
          <w:sz w:val="4"/>
          <w:szCs w:val="4"/>
          <w:lang w:val="en-GB"/>
        </w:rPr>
      </w:pPr>
    </w:p>
    <w:p w14:paraId="26F47DA5" w14:textId="77777777" w:rsidR="00AC09B7" w:rsidRPr="007203A5" w:rsidRDefault="00AC09B7" w:rsidP="00AC09B7">
      <w:pPr>
        <w:jc w:val="both"/>
        <w:rPr>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C09B7" w:rsidRPr="00745C1D" w14:paraId="64586AEC" w14:textId="77777777" w:rsidTr="009717D4">
        <w:tc>
          <w:tcPr>
            <w:tcW w:w="9570" w:type="dxa"/>
            <w:gridSpan w:val="2"/>
          </w:tcPr>
          <w:p w14:paraId="0C84F930" w14:textId="77777777" w:rsidR="00AC09B7" w:rsidRPr="007203A5" w:rsidRDefault="00AC09B7" w:rsidP="009717D4">
            <w:pPr>
              <w:jc w:val="center"/>
              <w:rPr>
                <w:lang w:val="en-GB"/>
              </w:rPr>
            </w:pPr>
            <w:r w:rsidRPr="007203A5">
              <w:rPr>
                <w:lang w:val="en-GB"/>
              </w:rPr>
              <w:t>Conformance with the Technology Requirements</w:t>
            </w:r>
          </w:p>
        </w:tc>
      </w:tr>
      <w:tr w:rsidR="00AC09B7" w:rsidRPr="007203A5" w14:paraId="52AEEB33" w14:textId="77777777" w:rsidTr="009717D4">
        <w:tc>
          <w:tcPr>
            <w:tcW w:w="4785" w:type="dxa"/>
          </w:tcPr>
          <w:p w14:paraId="2F0ABA53" w14:textId="77777777" w:rsidR="00AC09B7" w:rsidRPr="007203A5" w:rsidRDefault="00AC09B7" w:rsidP="009717D4">
            <w:pPr>
              <w:jc w:val="both"/>
              <w:rPr>
                <w:lang w:val="en-GB"/>
              </w:rPr>
            </w:pPr>
            <w:r w:rsidRPr="007203A5">
              <w:rPr>
                <w:lang w:val="en-GB"/>
              </w:rPr>
              <w:t>Is your technical offer in exact conformity with the technology requirements?</w:t>
            </w:r>
          </w:p>
        </w:tc>
        <w:tc>
          <w:tcPr>
            <w:tcW w:w="4785" w:type="dxa"/>
            <w:shd w:val="clear" w:color="auto" w:fill="D9D9D9"/>
            <w:vAlign w:val="center"/>
          </w:tcPr>
          <w:p w14:paraId="499ACCC8" w14:textId="77777777" w:rsidR="00AC09B7" w:rsidRPr="007203A5" w:rsidRDefault="00AC09B7" w:rsidP="009717D4">
            <w:pPr>
              <w:jc w:val="center"/>
              <w:rPr>
                <w:i/>
                <w:lang w:val="en-GB"/>
              </w:rPr>
            </w:pPr>
            <w:r w:rsidRPr="007203A5">
              <w:rPr>
                <w:i/>
                <w:lang w:val="en-GB"/>
              </w:rPr>
              <w:t>(Yes or No)</w:t>
            </w:r>
          </w:p>
        </w:tc>
      </w:tr>
      <w:tr w:rsidR="00AC09B7" w:rsidRPr="00745C1D" w14:paraId="56D51925" w14:textId="77777777" w:rsidTr="009717D4">
        <w:tc>
          <w:tcPr>
            <w:tcW w:w="4785" w:type="dxa"/>
          </w:tcPr>
          <w:p w14:paraId="1B81D580" w14:textId="77777777" w:rsidR="00AC09B7" w:rsidRPr="007203A5" w:rsidRDefault="00AC09B7" w:rsidP="009717D4">
            <w:pPr>
              <w:jc w:val="both"/>
              <w:rPr>
                <w:lang w:val="en-GB"/>
              </w:rPr>
            </w:pPr>
            <w:r w:rsidRPr="007203A5">
              <w:rPr>
                <w:lang w:val="en-GB"/>
              </w:rPr>
              <w:t>If not, indicate there are deviations:</w:t>
            </w:r>
          </w:p>
        </w:tc>
        <w:tc>
          <w:tcPr>
            <w:tcW w:w="4785" w:type="dxa"/>
            <w:shd w:val="clear" w:color="auto" w:fill="D9D9D9"/>
            <w:vAlign w:val="center"/>
          </w:tcPr>
          <w:p w14:paraId="5EE85E66" w14:textId="77777777" w:rsidR="00AC09B7" w:rsidRDefault="00AC09B7" w:rsidP="009717D4">
            <w:pPr>
              <w:jc w:val="center"/>
              <w:rPr>
                <w:i/>
                <w:lang w:val="en-GB"/>
              </w:rPr>
            </w:pPr>
          </w:p>
          <w:p w14:paraId="137A5329" w14:textId="77777777" w:rsidR="00AC09B7" w:rsidRPr="007203A5" w:rsidRDefault="00AC09B7" w:rsidP="009717D4">
            <w:pPr>
              <w:jc w:val="center"/>
              <w:rPr>
                <w:i/>
                <w:lang w:val="en-GB"/>
              </w:rPr>
            </w:pPr>
          </w:p>
        </w:tc>
      </w:tr>
    </w:tbl>
    <w:p w14:paraId="483284B2" w14:textId="77777777" w:rsidR="00A36D96" w:rsidRDefault="00A36D96"/>
    <w:p w14:paraId="55197BDA" w14:textId="77777777" w:rsidR="00B56FDA" w:rsidRDefault="00B56FDA"/>
    <w:p w14:paraId="4DB13635" w14:textId="77777777" w:rsidR="00B56FDA" w:rsidRDefault="00B56FDA" w:rsidP="00B56FDA">
      <w:pPr>
        <w:pStyle w:val="4Document"/>
        <w:rPr>
          <w:rFonts w:ascii="Times New Roman" w:hAnsi="Times New Roman" w:cs="Times New Roman"/>
          <w:szCs w:val="20"/>
        </w:rPr>
      </w:pPr>
      <w:r>
        <w:rPr>
          <w:rFonts w:ascii="Times New Roman" w:hAnsi="Times New Roman" w:cs="Times New Roman"/>
          <w:szCs w:val="20"/>
        </w:rPr>
        <w:t>Registered office or other Address of the Bidder:</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Postal Address:</w:t>
      </w:r>
    </w:p>
    <w:p w14:paraId="22796B31" w14:textId="77777777" w:rsidR="00B56FDA" w:rsidRDefault="00B56FDA" w:rsidP="00B56FDA">
      <w:pPr>
        <w:pStyle w:val="4Document"/>
        <w:rPr>
          <w:rFonts w:ascii="Times New Roman" w:hAnsi="Times New Roman" w:cs="Times New Roman"/>
          <w:szCs w:val="20"/>
        </w:rPr>
      </w:pPr>
    </w:p>
    <w:p w14:paraId="27120BC5" w14:textId="77777777" w:rsidR="00B56FDA" w:rsidRDefault="00B56FDA" w:rsidP="00B56FDA">
      <w:pPr>
        <w:pStyle w:val="4Document"/>
        <w:rPr>
          <w:rFonts w:ascii="Times New Roman" w:hAnsi="Times New Roman" w:cs="Times New Roman"/>
          <w:szCs w:val="20"/>
        </w:rPr>
      </w:pPr>
      <w:r>
        <w:rPr>
          <w:rFonts w:ascii="Times New Roman" w:hAnsi="Times New Roman" w:cs="Times New Roman"/>
          <w:szCs w:val="20"/>
        </w:rPr>
        <w:t>________________________________________________________________________</w:t>
      </w:r>
    </w:p>
    <w:p w14:paraId="7A5A5DA7" w14:textId="77777777" w:rsidR="00B56FDA" w:rsidRDefault="00B56FDA" w:rsidP="00B56FDA">
      <w:pPr>
        <w:pStyle w:val="4Document"/>
        <w:rPr>
          <w:rFonts w:ascii="Times New Roman" w:hAnsi="Times New Roman" w:cs="Times New Roman"/>
          <w:szCs w:val="20"/>
        </w:rPr>
      </w:pPr>
    </w:p>
    <w:p w14:paraId="77C7CEBE" w14:textId="77777777" w:rsidR="00B56FDA" w:rsidRDefault="00B56FDA" w:rsidP="00B56FDA">
      <w:pPr>
        <w:pStyle w:val="4Document"/>
        <w:rPr>
          <w:rFonts w:ascii="Times New Roman" w:hAnsi="Times New Roman" w:cs="Times New Roman"/>
          <w:szCs w:val="20"/>
        </w:rPr>
      </w:pPr>
      <w:r>
        <w:rPr>
          <w:rFonts w:ascii="Times New Roman" w:hAnsi="Times New Roman" w:cs="Times New Roman"/>
          <w:szCs w:val="20"/>
        </w:rPr>
        <w:t>________________________________________________________________________</w:t>
      </w:r>
    </w:p>
    <w:p w14:paraId="475351A0" w14:textId="77777777" w:rsidR="00B56FDA" w:rsidRDefault="00B56FDA" w:rsidP="00B56FDA">
      <w:pPr>
        <w:pStyle w:val="4Document"/>
        <w:rPr>
          <w:rFonts w:ascii="Times New Roman" w:hAnsi="Times New Roman" w:cs="Times New Roman"/>
          <w:szCs w:val="20"/>
        </w:rPr>
      </w:pPr>
    </w:p>
    <w:p w14:paraId="626F31AD" w14:textId="77777777" w:rsidR="00B56FDA" w:rsidRDefault="00B56FDA" w:rsidP="00B56FDA">
      <w:pPr>
        <w:pStyle w:val="4Document"/>
        <w:rPr>
          <w:rFonts w:ascii="Times New Roman" w:hAnsi="Times New Roman" w:cs="Times New Roman"/>
          <w:szCs w:val="20"/>
        </w:rPr>
      </w:pPr>
      <w:r>
        <w:rPr>
          <w:rFonts w:ascii="Times New Roman" w:hAnsi="Times New Roman" w:cs="Times New Roman"/>
          <w:szCs w:val="20"/>
        </w:rPr>
        <w:t>Signature of authorized official of Bidder or person otherwise authorized to sign the proposal on behalf of the Bidder:</w:t>
      </w:r>
    </w:p>
    <w:p w14:paraId="5ED1AFC9" w14:textId="77777777" w:rsidR="00B56FDA" w:rsidRDefault="00B56FDA" w:rsidP="00B56FDA">
      <w:pPr>
        <w:pStyle w:val="4Document"/>
        <w:rPr>
          <w:rFonts w:ascii="Times New Roman" w:hAnsi="Times New Roman" w:cs="Times New Roman"/>
          <w:sz w:val="16"/>
          <w:szCs w:val="16"/>
        </w:rPr>
      </w:pPr>
    </w:p>
    <w:p w14:paraId="2D51881D" w14:textId="77777777" w:rsidR="00B56FDA" w:rsidRDefault="00B56FDA" w:rsidP="00B56FDA">
      <w:pPr>
        <w:pStyle w:val="4Document"/>
        <w:rPr>
          <w:rFonts w:ascii="Times New Roman" w:hAnsi="Times New Roman" w:cs="Times New Roman"/>
          <w:szCs w:val="20"/>
        </w:rPr>
      </w:pPr>
      <w:r>
        <w:rPr>
          <w:rFonts w:ascii="Times New Roman" w:hAnsi="Times New Roman" w:cs="Times New Roman"/>
          <w:szCs w:val="20"/>
        </w:rPr>
        <w:t>Name (print): __________________</w:t>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tab/>
      </w:r>
      <w:r>
        <w:rPr>
          <w:rFonts w:ascii="Times New Roman" w:hAnsi="Times New Roman" w:cs="Times New Roman"/>
          <w:szCs w:val="20"/>
        </w:rPr>
        <w:tab/>
        <w:t>Signature: ___________________________</w:t>
      </w:r>
    </w:p>
    <w:p w14:paraId="2BDF8F10" w14:textId="77777777" w:rsidR="00B56FDA" w:rsidRDefault="00B56FDA" w:rsidP="00B56FDA">
      <w:pPr>
        <w:pStyle w:val="4Document"/>
      </w:pPr>
      <w:r>
        <w:tab/>
      </w:r>
      <w:r>
        <w:tab/>
      </w:r>
      <w:r>
        <w:tab/>
      </w:r>
      <w:r>
        <w:tab/>
      </w:r>
      <w:r>
        <w:tab/>
      </w:r>
      <w:r>
        <w:tab/>
      </w:r>
      <w:r>
        <w:tab/>
      </w:r>
      <w:r>
        <w:tab/>
      </w:r>
    </w:p>
    <w:p w14:paraId="3A801A13" w14:textId="77777777" w:rsidR="00B56FDA" w:rsidRDefault="00B56FDA" w:rsidP="00B56FDA">
      <w:pPr>
        <w:rPr>
          <w:sz w:val="24"/>
        </w:rPr>
      </w:pPr>
      <w:r>
        <w:rPr>
          <w:sz w:val="24"/>
        </w:rPr>
        <w:t>Title/Position: __________________</w:t>
      </w:r>
      <w:r>
        <w:rPr>
          <w:sz w:val="24"/>
        </w:rPr>
        <w:tab/>
        <w:t xml:space="preserve">           Place (City and Country): _______________</w:t>
      </w:r>
    </w:p>
    <w:p w14:paraId="5F752CC2" w14:textId="77777777" w:rsidR="00B56FDA" w:rsidRDefault="00B56FDA" w:rsidP="00B56FDA">
      <w:pPr>
        <w:rPr>
          <w:sz w:val="16"/>
          <w:szCs w:val="16"/>
        </w:rPr>
      </w:pPr>
    </w:p>
    <w:p w14:paraId="2D42F0DC" w14:textId="77777777" w:rsidR="00B56FDA" w:rsidRDefault="00B56FDA" w:rsidP="00B56FDA">
      <w:r>
        <w:rPr>
          <w:sz w:val="24"/>
        </w:rPr>
        <w:t>Date: _________________________</w:t>
      </w:r>
    </w:p>
    <w:p w14:paraId="7C1EEE5A" w14:textId="77777777" w:rsidR="00B56FDA" w:rsidRDefault="00B56FDA"/>
    <w:sectPr w:rsidR="00B56FDA" w:rsidSect="00C34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_Broadway">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LMDMG+Arial,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52C"/>
    <w:multiLevelType w:val="hybridMultilevel"/>
    <w:tmpl w:val="1304E424"/>
    <w:lvl w:ilvl="0" w:tplc="0406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477F7F"/>
    <w:multiLevelType w:val="hybridMultilevel"/>
    <w:tmpl w:val="027818FC"/>
    <w:lvl w:ilvl="0" w:tplc="F3187458">
      <w:start w:val="1"/>
      <w:numFmt w:val="decimal"/>
      <w:lvlText w:val="%1."/>
      <w:lvlJc w:val="left"/>
      <w:pPr>
        <w:tabs>
          <w:tab w:val="num" w:pos="720"/>
        </w:tabs>
        <w:ind w:left="720" w:hanging="360"/>
      </w:pPr>
      <w:rPr>
        <w:rFonts w:ascii="Times New Roman" w:hAnsi="Times New Roman" w:cs="Times New Roman" w:hint="default"/>
        <w:b w:val="0"/>
        <w:bCs/>
        <w:color w:val="auto"/>
        <w:sz w:val="22"/>
        <w:szCs w:val="22"/>
      </w:rPr>
    </w:lvl>
    <w:lvl w:ilvl="1" w:tplc="08090001">
      <w:start w:val="1"/>
      <w:numFmt w:val="bullet"/>
      <w:lvlText w:val=""/>
      <w:lvlJc w:val="left"/>
      <w:pPr>
        <w:tabs>
          <w:tab w:val="num" w:pos="1440"/>
        </w:tabs>
        <w:ind w:left="1440" w:hanging="360"/>
      </w:pPr>
      <w:rPr>
        <w:rFonts w:ascii="Symbol" w:hAnsi="Symbol" w:hint="default"/>
        <w:b w:val="0"/>
        <w:bCs/>
        <w:color w:val="auto"/>
        <w:sz w:val="22"/>
        <w:szCs w:val="22"/>
      </w:rPr>
    </w:lvl>
    <w:lvl w:ilvl="2" w:tplc="92600904">
      <w:numFmt w:val="bullet"/>
      <w:lvlText w:val=""/>
      <w:lvlJc w:val="left"/>
      <w:pPr>
        <w:tabs>
          <w:tab w:val="num" w:pos="2340"/>
        </w:tabs>
        <w:ind w:left="2340" w:hanging="360"/>
      </w:pPr>
      <w:rPr>
        <w:rFonts w:ascii="Wingdings" w:eastAsia="C_Broadway" w:hAnsi="Wingdings" w:cs="Arial" w:hint="default"/>
        <w:b w:val="0"/>
        <w:bCs/>
        <w:color w:val="auto"/>
        <w:sz w:val="22"/>
        <w:szCs w:val="22"/>
      </w:r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3E786D"/>
    <w:multiLevelType w:val="hybridMultilevel"/>
    <w:tmpl w:val="893C22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EC84D25"/>
    <w:multiLevelType w:val="hybridMultilevel"/>
    <w:tmpl w:val="17321AF4"/>
    <w:lvl w:ilvl="0" w:tplc="7486AB4C">
      <w:start w:val="1"/>
      <w:numFmt w:val="none"/>
      <w:lvlText w:val="3."/>
      <w:lvlJc w:val="left"/>
      <w:pPr>
        <w:tabs>
          <w:tab w:val="num" w:pos="1440"/>
        </w:tabs>
        <w:ind w:left="1440" w:hanging="360"/>
      </w:pPr>
      <w:rPr>
        <w:rFonts w:hint="default"/>
      </w:rPr>
    </w:lvl>
    <w:lvl w:ilvl="1" w:tplc="B6C055DE">
      <w:start w:val="1"/>
      <w:numFmt w:val="lowerLetter"/>
      <w:lvlText w:val="%2)"/>
      <w:lvlJc w:val="left"/>
      <w:pPr>
        <w:tabs>
          <w:tab w:val="num" w:pos="1440"/>
        </w:tabs>
        <w:ind w:left="1440" w:hanging="360"/>
      </w:pPr>
      <w:rPr>
        <w:rFonts w:hint="default"/>
        <w:strike w:val="0"/>
        <w:color w:val="auto"/>
        <w:u w:val="none"/>
      </w:rPr>
    </w:lvl>
    <w:lvl w:ilvl="2" w:tplc="08090005">
      <w:start w:val="5"/>
      <w:numFmt w:val="decimal"/>
      <w:lvlText w:val="%3."/>
      <w:lvlJc w:val="left"/>
      <w:pPr>
        <w:tabs>
          <w:tab w:val="num" w:pos="2340"/>
        </w:tabs>
        <w:ind w:left="2340" w:hanging="360"/>
      </w:pPr>
      <w:rPr>
        <w:rFonts w:hint="default"/>
      </w:rPr>
    </w:lvl>
    <w:lvl w:ilvl="3" w:tplc="08090001">
      <w:start w:val="1"/>
      <w:numFmt w:val="none"/>
      <w:lvlText w:val="1."/>
      <w:lvlJc w:val="left"/>
      <w:pPr>
        <w:tabs>
          <w:tab w:val="num" w:pos="2880"/>
        </w:tabs>
        <w:ind w:left="2880" w:hanging="360"/>
      </w:pPr>
      <w:rPr>
        <w:rFonts w:hint="default"/>
      </w:rPr>
    </w:lvl>
    <w:lvl w:ilvl="4" w:tplc="08090003">
      <w:start w:val="1"/>
      <w:numFmt w:val="none"/>
      <w:lvlText w:val="1."/>
      <w:lvlJc w:val="left"/>
      <w:pPr>
        <w:tabs>
          <w:tab w:val="num" w:pos="3600"/>
        </w:tabs>
        <w:ind w:left="3600" w:hanging="360"/>
      </w:pPr>
      <w:rPr>
        <w:rFonts w:hint="default"/>
      </w:rPr>
    </w:lvl>
    <w:lvl w:ilvl="5" w:tplc="7362EC58">
      <w:start w:val="1"/>
      <w:numFmt w:val="lowerRoman"/>
      <w:lvlText w:val="%6."/>
      <w:lvlJc w:val="left"/>
      <w:pPr>
        <w:ind w:left="4860" w:hanging="720"/>
      </w:pPr>
      <w:rPr>
        <w:rFonts w:hint="default"/>
      </w:r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15:restartNumberingAfterBreak="0">
    <w:nsid w:val="0F73731E"/>
    <w:multiLevelType w:val="hybridMultilevel"/>
    <w:tmpl w:val="F30C9874"/>
    <w:lvl w:ilvl="0" w:tplc="9AAC3902">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DEEC8A7A">
      <w:start w:val="1"/>
      <w:numFmt w:val="lowerLetter"/>
      <w:lvlText w:val="%2."/>
      <w:lvlJc w:val="left"/>
      <w:pPr>
        <w:ind w:left="1440" w:hanging="360"/>
      </w:pPr>
      <w:rPr>
        <w:rFonts w:cs="Times New Roman"/>
      </w:rPr>
    </w:lvl>
    <w:lvl w:ilvl="2" w:tplc="BBB0FCAE" w:tentative="1">
      <w:start w:val="1"/>
      <w:numFmt w:val="lowerRoman"/>
      <w:lvlText w:val="%3."/>
      <w:lvlJc w:val="right"/>
      <w:pPr>
        <w:ind w:left="2160" w:hanging="180"/>
      </w:pPr>
      <w:rPr>
        <w:rFonts w:cs="Times New Roman"/>
      </w:rPr>
    </w:lvl>
    <w:lvl w:ilvl="3" w:tplc="37B0AFD2" w:tentative="1">
      <w:start w:val="1"/>
      <w:numFmt w:val="decimal"/>
      <w:lvlText w:val="%4."/>
      <w:lvlJc w:val="left"/>
      <w:pPr>
        <w:ind w:left="2880" w:hanging="360"/>
      </w:pPr>
      <w:rPr>
        <w:rFonts w:cs="Times New Roman"/>
      </w:rPr>
    </w:lvl>
    <w:lvl w:ilvl="4" w:tplc="AA74A96E"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5145142"/>
    <w:multiLevelType w:val="hybridMultilevel"/>
    <w:tmpl w:val="32846E08"/>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6" w15:restartNumberingAfterBreak="0">
    <w:nsid w:val="22F9609F"/>
    <w:multiLevelType w:val="hybridMultilevel"/>
    <w:tmpl w:val="6AA0FDE6"/>
    <w:lvl w:ilvl="0" w:tplc="04130015">
      <w:start w:val="1"/>
      <w:numFmt w:val="upperLetter"/>
      <w:lvlText w:val="%1."/>
      <w:lvlJc w:val="left"/>
      <w:pPr>
        <w:tabs>
          <w:tab w:val="num" w:pos="720"/>
        </w:tabs>
        <w:ind w:left="720" w:hanging="360"/>
      </w:pPr>
      <w:rPr>
        <w:rFonts w:hint="default"/>
      </w:rPr>
    </w:lvl>
    <w:lvl w:ilvl="1" w:tplc="75247E3A">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39F2982"/>
    <w:multiLevelType w:val="hybridMultilevel"/>
    <w:tmpl w:val="1D78DFE8"/>
    <w:lvl w:ilvl="0" w:tplc="08090001">
      <w:start w:val="1"/>
      <w:numFmt w:val="decimal"/>
      <w:lvlText w:val="%1."/>
      <w:lvlJc w:val="left"/>
      <w:pPr>
        <w:tabs>
          <w:tab w:val="num" w:pos="720"/>
        </w:tabs>
        <w:ind w:left="720" w:hanging="360"/>
      </w:pPr>
    </w:lvl>
    <w:lvl w:ilvl="1" w:tplc="08090003">
      <w:start w:val="1"/>
      <w:numFmt w:val="none"/>
      <w:lvlText w:val="3."/>
      <w:lvlJc w:val="left"/>
      <w:pPr>
        <w:tabs>
          <w:tab w:val="num" w:pos="1440"/>
        </w:tabs>
        <w:ind w:left="1440" w:hanging="360"/>
      </w:pPr>
      <w:rPr>
        <w:rFonts w:hint="default"/>
      </w:rPr>
    </w:lvl>
    <w:lvl w:ilvl="2" w:tplc="08090005">
      <w:start w:val="1"/>
      <w:numFmt w:val="lowerLetter"/>
      <w:lvlText w:val="%3)"/>
      <w:lvlJc w:val="left"/>
      <w:pPr>
        <w:tabs>
          <w:tab w:val="num" w:pos="2340"/>
        </w:tabs>
        <w:ind w:left="2340" w:hanging="360"/>
      </w:pPr>
    </w:lvl>
    <w:lvl w:ilvl="3" w:tplc="08090001">
      <w:start w:val="1"/>
      <w:numFmt w:val="decimal"/>
      <w:lvlText w:val="%4."/>
      <w:lvlJc w:val="left"/>
      <w:pPr>
        <w:tabs>
          <w:tab w:val="num" w:pos="720"/>
        </w:tabs>
        <w:ind w:left="720" w:hanging="360"/>
      </w:pPr>
    </w:lvl>
    <w:lvl w:ilvl="4" w:tplc="79D0AEBA">
      <w:start w:val="1"/>
      <w:numFmt w:val="bullet"/>
      <w:lvlText w:val=""/>
      <w:lvlJc w:val="left"/>
      <w:pPr>
        <w:ind w:left="3600" w:hanging="360"/>
      </w:pPr>
      <w:rPr>
        <w:rFonts w:ascii="Wingdings" w:eastAsia="Times New Roman" w:hAnsi="Wingdings" w:cs="Times New Roman" w:hint="default"/>
        <w:i w:val="0"/>
      </w:r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38957E2C"/>
    <w:multiLevelType w:val="hybridMultilevel"/>
    <w:tmpl w:val="7CD8049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3F1F43ED"/>
    <w:multiLevelType w:val="hybridMultilevel"/>
    <w:tmpl w:val="2DF6BD1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3ED2F62"/>
    <w:multiLevelType w:val="hybridMultilevel"/>
    <w:tmpl w:val="A7ACF06C"/>
    <w:lvl w:ilvl="0" w:tplc="29E0E190">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953C4"/>
    <w:multiLevelType w:val="hybridMultilevel"/>
    <w:tmpl w:val="C1F09670"/>
    <w:lvl w:ilvl="0" w:tplc="04130001">
      <w:start w:val="1"/>
      <w:numFmt w:val="bullet"/>
      <w:lvlText w:val=""/>
      <w:lvlJc w:val="left"/>
      <w:pPr>
        <w:ind w:left="732" w:hanging="360"/>
      </w:pPr>
      <w:rPr>
        <w:rFonts w:ascii="Symbol" w:hAnsi="Symbol" w:hint="default"/>
      </w:rPr>
    </w:lvl>
    <w:lvl w:ilvl="1" w:tplc="04130003">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12" w15:restartNumberingAfterBreak="0">
    <w:nsid w:val="51114378"/>
    <w:multiLevelType w:val="hybridMultilevel"/>
    <w:tmpl w:val="4F1EA6E4"/>
    <w:lvl w:ilvl="0" w:tplc="F3187458">
      <w:start w:val="1"/>
      <w:numFmt w:val="decimal"/>
      <w:lvlText w:val="%1."/>
      <w:lvlJc w:val="left"/>
      <w:pPr>
        <w:tabs>
          <w:tab w:val="num" w:pos="720"/>
        </w:tabs>
        <w:ind w:left="720" w:hanging="360"/>
      </w:pPr>
      <w:rPr>
        <w:rFonts w:ascii="Times New Roman" w:hAnsi="Times New Roman" w:cs="Times New Roman" w:hint="default"/>
        <w:b w:val="0"/>
        <w:bCs/>
        <w:color w:val="auto"/>
        <w:sz w:val="22"/>
        <w:szCs w:val="22"/>
      </w:rPr>
    </w:lvl>
    <w:lvl w:ilvl="1" w:tplc="0406000F">
      <w:start w:val="1"/>
      <w:numFmt w:val="decimal"/>
      <w:lvlText w:val="%2."/>
      <w:lvlJc w:val="left"/>
      <w:pPr>
        <w:tabs>
          <w:tab w:val="num" w:pos="1440"/>
        </w:tabs>
        <w:ind w:left="1440" w:hanging="360"/>
      </w:pPr>
      <w:rPr>
        <w:rFonts w:hint="default"/>
        <w:b w:val="0"/>
        <w:bCs/>
        <w:color w:val="auto"/>
        <w:sz w:val="22"/>
        <w:szCs w:val="22"/>
      </w:rPr>
    </w:lvl>
    <w:lvl w:ilvl="2" w:tplc="92600904">
      <w:numFmt w:val="bullet"/>
      <w:lvlText w:val=""/>
      <w:lvlJc w:val="left"/>
      <w:pPr>
        <w:tabs>
          <w:tab w:val="num" w:pos="2340"/>
        </w:tabs>
        <w:ind w:left="2340" w:hanging="360"/>
      </w:pPr>
      <w:rPr>
        <w:rFonts w:ascii="Wingdings" w:eastAsia="C_Broadway" w:hAnsi="Wingdings" w:cs="Arial" w:hint="default"/>
        <w:b w:val="0"/>
        <w:bCs/>
        <w:color w:val="auto"/>
        <w:sz w:val="22"/>
        <w:szCs w:val="22"/>
      </w:r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3163858"/>
    <w:multiLevelType w:val="hybridMultilevel"/>
    <w:tmpl w:val="6AA0FDE6"/>
    <w:lvl w:ilvl="0" w:tplc="04130015">
      <w:start w:val="1"/>
      <w:numFmt w:val="upperLetter"/>
      <w:lvlText w:val="%1."/>
      <w:lvlJc w:val="left"/>
      <w:pPr>
        <w:tabs>
          <w:tab w:val="num" w:pos="720"/>
        </w:tabs>
        <w:ind w:left="720" w:hanging="360"/>
      </w:pPr>
      <w:rPr>
        <w:rFonts w:hint="default"/>
      </w:rPr>
    </w:lvl>
    <w:lvl w:ilvl="1" w:tplc="75247E3A">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C8A6C92"/>
    <w:multiLevelType w:val="hybridMultilevel"/>
    <w:tmpl w:val="3606EE42"/>
    <w:lvl w:ilvl="0" w:tplc="04060003">
      <w:start w:val="1"/>
      <w:numFmt w:val="bullet"/>
      <w:lvlText w:val="o"/>
      <w:lvlJc w:val="left"/>
      <w:pPr>
        <w:ind w:left="2136" w:hanging="360"/>
      </w:pPr>
      <w:rPr>
        <w:rFonts w:ascii="Courier New" w:hAnsi="Courier New" w:cs="Courier New" w:hint="default"/>
      </w:rPr>
    </w:lvl>
    <w:lvl w:ilvl="1" w:tplc="04060003">
      <w:start w:val="1"/>
      <w:numFmt w:val="bullet"/>
      <w:lvlText w:val="o"/>
      <w:lvlJc w:val="left"/>
      <w:pPr>
        <w:ind w:left="2856" w:hanging="360"/>
      </w:pPr>
      <w:rPr>
        <w:rFonts w:ascii="Courier New" w:hAnsi="Courier New" w:cs="Courier New" w:hint="default"/>
      </w:rPr>
    </w:lvl>
    <w:lvl w:ilvl="2" w:tplc="04060005" w:tentative="1">
      <w:start w:val="1"/>
      <w:numFmt w:val="bullet"/>
      <w:lvlText w:val=""/>
      <w:lvlJc w:val="left"/>
      <w:pPr>
        <w:ind w:left="3576" w:hanging="360"/>
      </w:pPr>
      <w:rPr>
        <w:rFonts w:ascii="Wingdings" w:hAnsi="Wingdings" w:hint="default"/>
      </w:rPr>
    </w:lvl>
    <w:lvl w:ilvl="3" w:tplc="04060001" w:tentative="1">
      <w:start w:val="1"/>
      <w:numFmt w:val="bullet"/>
      <w:lvlText w:val=""/>
      <w:lvlJc w:val="left"/>
      <w:pPr>
        <w:ind w:left="4296" w:hanging="360"/>
      </w:pPr>
      <w:rPr>
        <w:rFonts w:ascii="Symbol" w:hAnsi="Symbol" w:hint="default"/>
      </w:rPr>
    </w:lvl>
    <w:lvl w:ilvl="4" w:tplc="04060003" w:tentative="1">
      <w:start w:val="1"/>
      <w:numFmt w:val="bullet"/>
      <w:lvlText w:val="o"/>
      <w:lvlJc w:val="left"/>
      <w:pPr>
        <w:ind w:left="5016" w:hanging="360"/>
      </w:pPr>
      <w:rPr>
        <w:rFonts w:ascii="Courier New" w:hAnsi="Courier New" w:cs="Courier New" w:hint="default"/>
      </w:rPr>
    </w:lvl>
    <w:lvl w:ilvl="5" w:tplc="04060005" w:tentative="1">
      <w:start w:val="1"/>
      <w:numFmt w:val="bullet"/>
      <w:lvlText w:val=""/>
      <w:lvlJc w:val="left"/>
      <w:pPr>
        <w:ind w:left="5736" w:hanging="360"/>
      </w:pPr>
      <w:rPr>
        <w:rFonts w:ascii="Wingdings" w:hAnsi="Wingdings" w:hint="default"/>
      </w:rPr>
    </w:lvl>
    <w:lvl w:ilvl="6" w:tplc="04060001" w:tentative="1">
      <w:start w:val="1"/>
      <w:numFmt w:val="bullet"/>
      <w:lvlText w:val=""/>
      <w:lvlJc w:val="left"/>
      <w:pPr>
        <w:ind w:left="6456" w:hanging="360"/>
      </w:pPr>
      <w:rPr>
        <w:rFonts w:ascii="Symbol" w:hAnsi="Symbol" w:hint="default"/>
      </w:rPr>
    </w:lvl>
    <w:lvl w:ilvl="7" w:tplc="04060003" w:tentative="1">
      <w:start w:val="1"/>
      <w:numFmt w:val="bullet"/>
      <w:lvlText w:val="o"/>
      <w:lvlJc w:val="left"/>
      <w:pPr>
        <w:ind w:left="7176" w:hanging="360"/>
      </w:pPr>
      <w:rPr>
        <w:rFonts w:ascii="Courier New" w:hAnsi="Courier New" w:cs="Courier New" w:hint="default"/>
      </w:rPr>
    </w:lvl>
    <w:lvl w:ilvl="8" w:tplc="04060005" w:tentative="1">
      <w:start w:val="1"/>
      <w:numFmt w:val="bullet"/>
      <w:lvlText w:val=""/>
      <w:lvlJc w:val="left"/>
      <w:pPr>
        <w:ind w:left="7896" w:hanging="360"/>
      </w:pPr>
      <w:rPr>
        <w:rFonts w:ascii="Wingdings" w:hAnsi="Wingdings" w:hint="default"/>
      </w:rPr>
    </w:lvl>
  </w:abstractNum>
  <w:abstractNum w:abstractNumId="15" w15:restartNumberingAfterBreak="0">
    <w:nsid w:val="5CBE2D40"/>
    <w:multiLevelType w:val="hybridMultilevel"/>
    <w:tmpl w:val="4216BF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E9A137C"/>
    <w:multiLevelType w:val="hybridMultilevel"/>
    <w:tmpl w:val="E0D49F38"/>
    <w:lvl w:ilvl="0" w:tplc="202C795A">
      <w:start w:val="1"/>
      <w:numFmt w:val="decimal"/>
      <w:lvlText w:val="%1."/>
      <w:lvlJc w:val="left"/>
      <w:pPr>
        <w:tabs>
          <w:tab w:val="num" w:pos="1080"/>
        </w:tabs>
        <w:ind w:left="1080" w:hanging="360"/>
      </w:pPr>
      <w:rPr>
        <w:rFonts w:hint="default"/>
      </w:rPr>
    </w:lvl>
    <w:lvl w:ilvl="1" w:tplc="75247E3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56F1CEF"/>
    <w:multiLevelType w:val="hybridMultilevel"/>
    <w:tmpl w:val="CF743322"/>
    <w:lvl w:ilvl="0" w:tplc="F59CE2D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B01CA"/>
    <w:multiLevelType w:val="multilevel"/>
    <w:tmpl w:val="C4AA41AC"/>
    <w:styleLink w:val="Style1"/>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B11704"/>
    <w:multiLevelType w:val="hybridMultilevel"/>
    <w:tmpl w:val="4364B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FCD5A24"/>
    <w:multiLevelType w:val="hybridMultilevel"/>
    <w:tmpl w:val="C4B4D5C2"/>
    <w:lvl w:ilvl="0" w:tplc="0809000F">
      <w:start w:val="1"/>
      <w:numFmt w:val="none"/>
      <w:lvlText w:val="4."/>
      <w:lvlJc w:val="left"/>
      <w:pPr>
        <w:tabs>
          <w:tab w:val="num" w:pos="1500"/>
        </w:tabs>
        <w:ind w:left="150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start w:val="1"/>
      <w:numFmt w:val="lowerLetter"/>
      <w:lvlText w:val="%3)"/>
      <w:lvlJc w:val="left"/>
      <w:pPr>
        <w:tabs>
          <w:tab w:val="num" w:pos="1980"/>
        </w:tabs>
        <w:ind w:left="1980" w:firstLine="0"/>
      </w:pPr>
      <w:rPr>
        <w:rFonts w:hint="default"/>
      </w:rPr>
    </w:lvl>
    <w:lvl w:ilvl="3" w:tplc="0C1E279E">
      <w:start w:val="13"/>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1AF0791"/>
    <w:multiLevelType w:val="multilevel"/>
    <w:tmpl w:val="055E4404"/>
    <w:lvl w:ilvl="0">
      <w:numFmt w:val="decimal"/>
      <w:pStyle w:val="Heading1"/>
      <w:lvlText w:val="%1"/>
      <w:lvlJc w:val="left"/>
      <w:pPr>
        <w:tabs>
          <w:tab w:val="num" w:pos="715"/>
        </w:tabs>
        <w:ind w:left="715" w:hanging="432"/>
      </w:pPr>
      <w:rPr>
        <w:rFonts w:hint="default"/>
      </w:rPr>
    </w:lvl>
    <w:lvl w:ilvl="1">
      <w:start w:val="1"/>
      <w:numFmt w:val="decimal"/>
      <w:pStyle w:val="Heading2"/>
      <w:lvlText w:val="%1.%2"/>
      <w:lvlJc w:val="left"/>
      <w:pPr>
        <w:tabs>
          <w:tab w:val="num" w:pos="6954"/>
        </w:tabs>
        <w:ind w:left="6954" w:hanging="576"/>
      </w:pPr>
      <w:rPr>
        <w:rFonts w:hint="default"/>
        <w:sz w:val="22"/>
        <w:szCs w:val="22"/>
      </w:rPr>
    </w:lvl>
    <w:lvl w:ilvl="2">
      <w:start w:val="1"/>
      <w:numFmt w:val="decimal"/>
      <w:pStyle w:val="Heading3"/>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783A0EC2"/>
    <w:multiLevelType w:val="hybridMultilevel"/>
    <w:tmpl w:val="4718E4D8"/>
    <w:lvl w:ilvl="0" w:tplc="8A8C9E36">
      <w:start w:val="1"/>
      <w:numFmt w:val="none"/>
      <w:lvlText w:val="3."/>
      <w:lvlJc w:val="left"/>
      <w:pPr>
        <w:tabs>
          <w:tab w:val="num" w:pos="1440"/>
        </w:tabs>
        <w:ind w:left="1440" w:hanging="360"/>
      </w:pPr>
      <w:rPr>
        <w:rFonts w:hint="default"/>
      </w:rPr>
    </w:lvl>
    <w:lvl w:ilvl="1" w:tplc="EFB8E6D4">
      <w:start w:val="4"/>
      <w:numFmt w:val="decimal"/>
      <w:lvlText w:val="%2."/>
      <w:lvlJc w:val="left"/>
      <w:pPr>
        <w:tabs>
          <w:tab w:val="num" w:pos="1440"/>
        </w:tabs>
        <w:ind w:left="1440" w:hanging="360"/>
      </w:pPr>
      <w:rPr>
        <w:rFonts w:hint="default"/>
        <w:color w:val="auto"/>
      </w:rPr>
    </w:lvl>
    <w:lvl w:ilvl="2" w:tplc="F53822F0">
      <w:start w:val="6"/>
      <w:numFmt w:val="decimal"/>
      <w:lvlText w:val="%3."/>
      <w:lvlJc w:val="left"/>
      <w:pPr>
        <w:tabs>
          <w:tab w:val="num" w:pos="2340"/>
        </w:tabs>
        <w:ind w:left="2340" w:hanging="360"/>
      </w:pPr>
      <w:rPr>
        <w:rFonts w:hint="default"/>
      </w:rPr>
    </w:lvl>
    <w:lvl w:ilvl="3" w:tplc="BE5C86FA">
      <w:start w:val="1"/>
      <w:numFmt w:val="none"/>
      <w:lvlText w:val="1."/>
      <w:lvlJc w:val="left"/>
      <w:pPr>
        <w:tabs>
          <w:tab w:val="num" w:pos="2880"/>
        </w:tabs>
        <w:ind w:left="2880" w:hanging="360"/>
      </w:pPr>
      <w:rPr>
        <w:rFonts w:hint="default"/>
      </w:rPr>
    </w:lvl>
    <w:lvl w:ilvl="4" w:tplc="A0B6D008">
      <w:start w:val="1"/>
      <w:numFmt w:val="none"/>
      <w:lvlText w:val="1."/>
      <w:lvlJc w:val="left"/>
      <w:pPr>
        <w:tabs>
          <w:tab w:val="num" w:pos="3600"/>
        </w:tabs>
        <w:ind w:left="3600" w:hanging="360"/>
      </w:pPr>
      <w:rPr>
        <w:rFonts w:hint="default"/>
      </w:rPr>
    </w:lvl>
    <w:lvl w:ilvl="5" w:tplc="76228288" w:tentative="1">
      <w:start w:val="1"/>
      <w:numFmt w:val="lowerRoman"/>
      <w:lvlText w:val="%6."/>
      <w:lvlJc w:val="right"/>
      <w:pPr>
        <w:tabs>
          <w:tab w:val="num" w:pos="4320"/>
        </w:tabs>
        <w:ind w:left="4320" w:hanging="180"/>
      </w:pPr>
    </w:lvl>
    <w:lvl w:ilvl="6" w:tplc="3BCA3D62" w:tentative="1">
      <w:start w:val="1"/>
      <w:numFmt w:val="decimal"/>
      <w:lvlText w:val="%7."/>
      <w:lvlJc w:val="left"/>
      <w:pPr>
        <w:tabs>
          <w:tab w:val="num" w:pos="5040"/>
        </w:tabs>
        <w:ind w:left="5040" w:hanging="360"/>
      </w:pPr>
    </w:lvl>
    <w:lvl w:ilvl="7" w:tplc="26500E3E" w:tentative="1">
      <w:start w:val="1"/>
      <w:numFmt w:val="lowerLetter"/>
      <w:lvlText w:val="%8."/>
      <w:lvlJc w:val="left"/>
      <w:pPr>
        <w:tabs>
          <w:tab w:val="num" w:pos="5760"/>
        </w:tabs>
        <w:ind w:left="5760" w:hanging="360"/>
      </w:pPr>
    </w:lvl>
    <w:lvl w:ilvl="8" w:tplc="9F1EE994" w:tentative="1">
      <w:start w:val="1"/>
      <w:numFmt w:val="lowerRoman"/>
      <w:lvlText w:val="%9."/>
      <w:lvlJc w:val="right"/>
      <w:pPr>
        <w:tabs>
          <w:tab w:val="num" w:pos="6480"/>
        </w:tabs>
        <w:ind w:left="6480" w:hanging="180"/>
      </w:pPr>
    </w:lvl>
  </w:abstractNum>
  <w:abstractNum w:abstractNumId="23" w15:restartNumberingAfterBreak="0">
    <w:nsid w:val="7CC56301"/>
    <w:multiLevelType w:val="multilevel"/>
    <w:tmpl w:val="E4F87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16"/>
  </w:num>
  <w:num w:numId="3">
    <w:abstractNumId w:val="3"/>
  </w:num>
  <w:num w:numId="4">
    <w:abstractNumId w:val="10"/>
  </w:num>
  <w:num w:numId="5">
    <w:abstractNumId w:val="7"/>
  </w:num>
  <w:num w:numId="6">
    <w:abstractNumId w:val="20"/>
  </w:num>
  <w:num w:numId="7">
    <w:abstractNumId w:val="18"/>
  </w:num>
  <w:num w:numId="8">
    <w:abstractNumId w:val="22"/>
  </w:num>
  <w:num w:numId="9">
    <w:abstractNumId w:val="1"/>
  </w:num>
  <w:num w:numId="10">
    <w:abstractNumId w:val="4"/>
  </w:num>
  <w:num w:numId="11">
    <w:abstractNumId w:val="11"/>
  </w:num>
  <w:num w:numId="12">
    <w:abstractNumId w:val="13"/>
  </w:num>
  <w:num w:numId="13">
    <w:abstractNumId w:val="6"/>
  </w:num>
  <w:num w:numId="14">
    <w:abstractNumId w:val="9"/>
  </w:num>
  <w:num w:numId="15">
    <w:abstractNumId w:val="0"/>
  </w:num>
  <w:num w:numId="16">
    <w:abstractNumId w:val="2"/>
  </w:num>
  <w:num w:numId="17">
    <w:abstractNumId w:val="19"/>
  </w:num>
  <w:num w:numId="18">
    <w:abstractNumId w:val="15"/>
  </w:num>
  <w:num w:numId="19">
    <w:abstractNumId w:val="5"/>
  </w:num>
  <w:num w:numId="20">
    <w:abstractNumId w:val="8"/>
  </w:num>
  <w:num w:numId="21">
    <w:abstractNumId w:val="17"/>
  </w:num>
  <w:num w:numId="22">
    <w:abstractNumId w:val="14"/>
  </w:num>
  <w:num w:numId="23">
    <w:abstractNumId w:val="12"/>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C09B7"/>
    <w:rsid w:val="00023422"/>
    <w:rsid w:val="00053209"/>
    <w:rsid w:val="00090F17"/>
    <w:rsid w:val="00123138"/>
    <w:rsid w:val="00132C58"/>
    <w:rsid w:val="00197EE6"/>
    <w:rsid w:val="001E0AE2"/>
    <w:rsid w:val="001E4EB4"/>
    <w:rsid w:val="002906EB"/>
    <w:rsid w:val="002A77FE"/>
    <w:rsid w:val="002B1036"/>
    <w:rsid w:val="003476A5"/>
    <w:rsid w:val="003C3A36"/>
    <w:rsid w:val="003E360B"/>
    <w:rsid w:val="00455583"/>
    <w:rsid w:val="00523E45"/>
    <w:rsid w:val="00557626"/>
    <w:rsid w:val="005764C0"/>
    <w:rsid w:val="005A245E"/>
    <w:rsid w:val="005A4581"/>
    <w:rsid w:val="00647639"/>
    <w:rsid w:val="006510AA"/>
    <w:rsid w:val="00670CFD"/>
    <w:rsid w:val="007176E3"/>
    <w:rsid w:val="0072257F"/>
    <w:rsid w:val="00762D8D"/>
    <w:rsid w:val="007B2563"/>
    <w:rsid w:val="007C10C1"/>
    <w:rsid w:val="007F385B"/>
    <w:rsid w:val="00822B3F"/>
    <w:rsid w:val="00886183"/>
    <w:rsid w:val="008E4731"/>
    <w:rsid w:val="009717D4"/>
    <w:rsid w:val="00973DBB"/>
    <w:rsid w:val="00A15A8F"/>
    <w:rsid w:val="00A36D96"/>
    <w:rsid w:val="00A821AF"/>
    <w:rsid w:val="00A84A03"/>
    <w:rsid w:val="00AC09B7"/>
    <w:rsid w:val="00AF49E7"/>
    <w:rsid w:val="00B0112A"/>
    <w:rsid w:val="00B21E7D"/>
    <w:rsid w:val="00B25924"/>
    <w:rsid w:val="00B4098B"/>
    <w:rsid w:val="00B56FDA"/>
    <w:rsid w:val="00BB1C70"/>
    <w:rsid w:val="00BD36D3"/>
    <w:rsid w:val="00C34087"/>
    <w:rsid w:val="00C3468F"/>
    <w:rsid w:val="00C52621"/>
    <w:rsid w:val="00C9475F"/>
    <w:rsid w:val="00D76868"/>
    <w:rsid w:val="00D80813"/>
    <w:rsid w:val="00E239AF"/>
    <w:rsid w:val="00EB3FF2"/>
    <w:rsid w:val="00EC572C"/>
    <w:rsid w:val="00F2088A"/>
    <w:rsid w:val="00F358AA"/>
    <w:rsid w:val="00F460E8"/>
    <w:rsid w:val="00F60B49"/>
    <w:rsid w:val="00F80471"/>
    <w:rsid w:val="00FA086F"/>
    <w:rsid w:val="00FC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8AF2"/>
  <w15:docId w15:val="{414F1146-B198-401A-879C-F7F45D52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B7"/>
    <w:pPr>
      <w:widowControl w:val="0"/>
      <w:spacing w:after="120" w:line="240" w:lineRule="auto"/>
    </w:pPr>
    <w:rPr>
      <w:rFonts w:ascii="Times New Roman" w:eastAsia="Times New Roman" w:hAnsi="Times New Roman" w:cs="Times New Roman"/>
      <w:szCs w:val="24"/>
      <w:lang w:val="de-CH" w:eastAsia="de-DE"/>
    </w:rPr>
  </w:style>
  <w:style w:type="paragraph" w:styleId="Heading1">
    <w:name w:val="heading 1"/>
    <w:basedOn w:val="Normal"/>
    <w:next w:val="Normal"/>
    <w:link w:val="Heading1Char"/>
    <w:qFormat/>
    <w:rsid w:val="00AC09B7"/>
    <w:pPr>
      <w:keepNext/>
      <w:numPr>
        <w:numId w:val="1"/>
      </w:numPr>
      <w:spacing w:before="360" w:after="60"/>
      <w:outlineLvl w:val="0"/>
    </w:pPr>
    <w:rPr>
      <w:rFonts w:cs="Arial"/>
      <w:b/>
      <w:bCs/>
      <w:kern w:val="32"/>
      <w:sz w:val="28"/>
      <w:szCs w:val="32"/>
    </w:rPr>
  </w:style>
  <w:style w:type="paragraph" w:styleId="Heading2">
    <w:name w:val="heading 2"/>
    <w:basedOn w:val="Normal"/>
    <w:next w:val="Normal"/>
    <w:link w:val="Heading2Char"/>
    <w:uiPriority w:val="9"/>
    <w:qFormat/>
    <w:rsid w:val="00AC09B7"/>
    <w:pPr>
      <w:keepNext/>
      <w:numPr>
        <w:ilvl w:val="1"/>
        <w:numId w:val="1"/>
      </w:numPr>
      <w:spacing w:before="240" w:after="60"/>
      <w:outlineLvl w:val="1"/>
    </w:pPr>
    <w:rPr>
      <w:rFonts w:cs="Arial"/>
      <w:b/>
      <w:bCs/>
      <w:iCs/>
      <w:sz w:val="28"/>
      <w:szCs w:val="28"/>
    </w:rPr>
  </w:style>
  <w:style w:type="paragraph" w:styleId="Heading3">
    <w:name w:val="heading 3"/>
    <w:aliases w:val="Subsección"/>
    <w:basedOn w:val="Normal"/>
    <w:next w:val="Normal"/>
    <w:link w:val="Heading3Char"/>
    <w:uiPriority w:val="9"/>
    <w:qFormat/>
    <w:rsid w:val="00AC09B7"/>
    <w:pPr>
      <w:keepNext/>
      <w:numPr>
        <w:ilvl w:val="2"/>
        <w:numId w:val="1"/>
      </w:numPr>
      <w:spacing w:before="240" w:after="60"/>
      <w:outlineLvl w:val="2"/>
    </w:pPr>
    <w:rPr>
      <w:rFonts w:cs="Arial"/>
      <w:b/>
      <w:bCs/>
      <w:sz w:val="24"/>
      <w:szCs w:val="26"/>
    </w:rPr>
  </w:style>
  <w:style w:type="paragraph" w:styleId="Heading4">
    <w:name w:val="heading 4"/>
    <w:aliases w:val="Sub-subaptdo"/>
    <w:basedOn w:val="Normal"/>
    <w:next w:val="Normal"/>
    <w:link w:val="Heading4Char"/>
    <w:qFormat/>
    <w:rsid w:val="00AC09B7"/>
    <w:pPr>
      <w:keepNext/>
      <w:spacing w:before="120" w:after="60"/>
      <w:outlineLvl w:val="3"/>
    </w:pPr>
    <w:rPr>
      <w:b/>
      <w:bCs/>
      <w:i/>
      <w:szCs w:val="28"/>
    </w:rPr>
  </w:style>
  <w:style w:type="paragraph" w:styleId="Heading5">
    <w:name w:val="heading 5"/>
    <w:aliases w:val="Sub-sub-subaptdo"/>
    <w:basedOn w:val="Normal"/>
    <w:next w:val="Normal"/>
    <w:link w:val="Heading5Char"/>
    <w:qFormat/>
    <w:rsid w:val="00AC09B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C09B7"/>
    <w:pPr>
      <w:numPr>
        <w:ilvl w:val="5"/>
        <w:numId w:val="1"/>
      </w:numPr>
      <w:spacing w:before="240" w:after="60"/>
      <w:outlineLvl w:val="5"/>
    </w:pPr>
    <w:rPr>
      <w:b/>
      <w:bCs/>
      <w:szCs w:val="22"/>
    </w:rPr>
  </w:style>
  <w:style w:type="paragraph" w:styleId="Heading7">
    <w:name w:val="heading 7"/>
    <w:aliases w:val="ANEXO 1"/>
    <w:basedOn w:val="Normal"/>
    <w:next w:val="Normal"/>
    <w:link w:val="Heading7Char"/>
    <w:qFormat/>
    <w:rsid w:val="00AC09B7"/>
    <w:pPr>
      <w:numPr>
        <w:ilvl w:val="6"/>
        <w:numId w:val="1"/>
      </w:numPr>
      <w:spacing w:before="240" w:after="60"/>
      <w:outlineLvl w:val="6"/>
    </w:pPr>
    <w:rPr>
      <w:sz w:val="24"/>
    </w:rPr>
  </w:style>
  <w:style w:type="paragraph" w:styleId="Heading8">
    <w:name w:val="heading 8"/>
    <w:aliases w:val="Título 8 ANEXO 2"/>
    <w:basedOn w:val="Normal"/>
    <w:next w:val="Normal"/>
    <w:link w:val="Heading8Char"/>
    <w:qFormat/>
    <w:rsid w:val="00AC09B7"/>
    <w:pPr>
      <w:numPr>
        <w:ilvl w:val="7"/>
        <w:numId w:val="1"/>
      </w:numPr>
      <w:spacing w:before="240" w:after="60"/>
      <w:outlineLvl w:val="7"/>
    </w:pPr>
    <w:rPr>
      <w:i/>
      <w:iCs/>
      <w:sz w:val="24"/>
    </w:rPr>
  </w:style>
  <w:style w:type="paragraph" w:styleId="Heading9">
    <w:name w:val="heading 9"/>
    <w:basedOn w:val="Normal"/>
    <w:next w:val="Normal"/>
    <w:link w:val="Heading9Char"/>
    <w:qFormat/>
    <w:rsid w:val="00AC09B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9B7"/>
    <w:rPr>
      <w:rFonts w:ascii="Times New Roman" w:eastAsia="Times New Roman" w:hAnsi="Times New Roman" w:cs="Arial"/>
      <w:b/>
      <w:bCs/>
      <w:kern w:val="32"/>
      <w:sz w:val="28"/>
      <w:szCs w:val="32"/>
      <w:lang w:val="de-CH" w:eastAsia="de-DE"/>
    </w:rPr>
  </w:style>
  <w:style w:type="character" w:customStyle="1" w:styleId="Heading2Char">
    <w:name w:val="Heading 2 Char"/>
    <w:basedOn w:val="DefaultParagraphFont"/>
    <w:link w:val="Heading2"/>
    <w:uiPriority w:val="9"/>
    <w:rsid w:val="00AC09B7"/>
    <w:rPr>
      <w:rFonts w:ascii="Times New Roman" w:eastAsia="Times New Roman" w:hAnsi="Times New Roman" w:cs="Arial"/>
      <w:b/>
      <w:bCs/>
      <w:iCs/>
      <w:sz w:val="28"/>
      <w:szCs w:val="28"/>
      <w:lang w:val="de-CH" w:eastAsia="de-DE"/>
    </w:rPr>
  </w:style>
  <w:style w:type="character" w:customStyle="1" w:styleId="Heading3Char">
    <w:name w:val="Heading 3 Char"/>
    <w:aliases w:val="Subsección Char"/>
    <w:basedOn w:val="DefaultParagraphFont"/>
    <w:link w:val="Heading3"/>
    <w:uiPriority w:val="9"/>
    <w:rsid w:val="00AC09B7"/>
    <w:rPr>
      <w:rFonts w:ascii="Times New Roman" w:eastAsia="Times New Roman" w:hAnsi="Times New Roman" w:cs="Arial"/>
      <w:b/>
      <w:bCs/>
      <w:sz w:val="24"/>
      <w:szCs w:val="26"/>
      <w:lang w:val="de-CH" w:eastAsia="de-DE"/>
    </w:rPr>
  </w:style>
  <w:style w:type="character" w:customStyle="1" w:styleId="Heading4Char">
    <w:name w:val="Heading 4 Char"/>
    <w:aliases w:val="Sub-subaptdo Char"/>
    <w:basedOn w:val="DefaultParagraphFont"/>
    <w:link w:val="Heading4"/>
    <w:rsid w:val="00AC09B7"/>
    <w:rPr>
      <w:rFonts w:ascii="Times New Roman" w:eastAsia="Times New Roman" w:hAnsi="Times New Roman" w:cs="Times New Roman"/>
      <w:b/>
      <w:bCs/>
      <w:i/>
      <w:szCs w:val="28"/>
      <w:lang w:val="de-CH" w:eastAsia="de-DE"/>
    </w:rPr>
  </w:style>
  <w:style w:type="character" w:customStyle="1" w:styleId="Heading5Char">
    <w:name w:val="Heading 5 Char"/>
    <w:aliases w:val="Sub-sub-subaptdo Char"/>
    <w:basedOn w:val="DefaultParagraphFont"/>
    <w:link w:val="Heading5"/>
    <w:rsid w:val="00AC09B7"/>
    <w:rPr>
      <w:rFonts w:ascii="Times New Roman" w:eastAsia="Times New Roman" w:hAnsi="Times New Roman" w:cs="Times New Roman"/>
      <w:b/>
      <w:bCs/>
      <w:i/>
      <w:iCs/>
      <w:sz w:val="26"/>
      <w:szCs w:val="26"/>
      <w:lang w:val="de-CH" w:eastAsia="de-DE"/>
    </w:rPr>
  </w:style>
  <w:style w:type="character" w:customStyle="1" w:styleId="Heading6Char">
    <w:name w:val="Heading 6 Char"/>
    <w:basedOn w:val="DefaultParagraphFont"/>
    <w:link w:val="Heading6"/>
    <w:rsid w:val="00AC09B7"/>
    <w:rPr>
      <w:rFonts w:ascii="Times New Roman" w:eastAsia="Times New Roman" w:hAnsi="Times New Roman" w:cs="Times New Roman"/>
      <w:b/>
      <w:bCs/>
      <w:lang w:val="de-CH" w:eastAsia="de-DE"/>
    </w:rPr>
  </w:style>
  <w:style w:type="character" w:customStyle="1" w:styleId="Heading7Char">
    <w:name w:val="Heading 7 Char"/>
    <w:aliases w:val="ANEXO 1 Char"/>
    <w:basedOn w:val="DefaultParagraphFont"/>
    <w:link w:val="Heading7"/>
    <w:rsid w:val="00AC09B7"/>
    <w:rPr>
      <w:rFonts w:ascii="Times New Roman" w:eastAsia="Times New Roman" w:hAnsi="Times New Roman" w:cs="Times New Roman"/>
      <w:sz w:val="24"/>
      <w:szCs w:val="24"/>
      <w:lang w:val="de-CH" w:eastAsia="de-DE"/>
    </w:rPr>
  </w:style>
  <w:style w:type="character" w:customStyle="1" w:styleId="Heading8Char">
    <w:name w:val="Heading 8 Char"/>
    <w:aliases w:val="Título 8 ANEXO 2 Char"/>
    <w:basedOn w:val="DefaultParagraphFont"/>
    <w:link w:val="Heading8"/>
    <w:rsid w:val="00AC09B7"/>
    <w:rPr>
      <w:rFonts w:ascii="Times New Roman" w:eastAsia="Times New Roman" w:hAnsi="Times New Roman" w:cs="Times New Roman"/>
      <w:i/>
      <w:iCs/>
      <w:sz w:val="24"/>
      <w:szCs w:val="24"/>
      <w:lang w:val="de-CH" w:eastAsia="de-DE"/>
    </w:rPr>
  </w:style>
  <w:style w:type="character" w:customStyle="1" w:styleId="Heading9Char">
    <w:name w:val="Heading 9 Char"/>
    <w:basedOn w:val="DefaultParagraphFont"/>
    <w:link w:val="Heading9"/>
    <w:rsid w:val="00AC09B7"/>
    <w:rPr>
      <w:rFonts w:ascii="Times New Roman" w:eastAsia="Times New Roman" w:hAnsi="Times New Roman" w:cs="Arial"/>
      <w:lang w:val="de-CH" w:eastAsia="de-DE"/>
    </w:rPr>
  </w:style>
  <w:style w:type="paragraph" w:customStyle="1" w:styleId="1">
    <w:name w:val="Ü 1"/>
    <w:basedOn w:val="Normal"/>
    <w:rsid w:val="00AC09B7"/>
    <w:pPr>
      <w:overflowPunct w:val="0"/>
      <w:autoSpaceDE w:val="0"/>
      <w:autoSpaceDN w:val="0"/>
      <w:adjustRightInd w:val="0"/>
      <w:spacing w:after="0"/>
      <w:ind w:left="720"/>
      <w:textAlignment w:val="baseline"/>
    </w:pPr>
    <w:rPr>
      <w:b/>
      <w:color w:val="000000"/>
      <w:sz w:val="24"/>
      <w:lang w:val="de-DE"/>
    </w:rPr>
  </w:style>
  <w:style w:type="paragraph" w:styleId="TOC4">
    <w:name w:val="toc 4"/>
    <w:basedOn w:val="Normal"/>
    <w:next w:val="Normal"/>
    <w:autoRedefine/>
    <w:semiHidden/>
    <w:rsid w:val="00AC09B7"/>
    <w:pPr>
      <w:spacing w:after="0"/>
      <w:ind w:left="440"/>
    </w:pPr>
    <w:rPr>
      <w:rFonts w:asciiTheme="minorHAnsi" w:hAnsiTheme="minorHAnsi" w:cstheme="minorHAnsi"/>
      <w:sz w:val="20"/>
      <w:szCs w:val="20"/>
    </w:rPr>
  </w:style>
  <w:style w:type="paragraph" w:styleId="TOC1">
    <w:name w:val="toc 1"/>
    <w:basedOn w:val="Normal"/>
    <w:next w:val="Normal"/>
    <w:autoRedefine/>
    <w:uiPriority w:val="39"/>
    <w:rsid w:val="00AC09B7"/>
    <w:pPr>
      <w:tabs>
        <w:tab w:val="left" w:pos="440"/>
        <w:tab w:val="right" w:pos="9344"/>
      </w:tabs>
      <w:spacing w:before="360" w:after="0"/>
    </w:pPr>
    <w:rPr>
      <w:rFonts w:asciiTheme="majorHAnsi" w:hAnsiTheme="majorHAnsi" w:cstheme="majorHAnsi"/>
      <w:b/>
      <w:bCs/>
      <w:caps/>
      <w:sz w:val="24"/>
    </w:rPr>
  </w:style>
  <w:style w:type="paragraph" w:styleId="TOC2">
    <w:name w:val="toc 2"/>
    <w:basedOn w:val="Normal"/>
    <w:next w:val="Normal"/>
    <w:autoRedefine/>
    <w:uiPriority w:val="39"/>
    <w:rsid w:val="00AC09B7"/>
    <w:pPr>
      <w:tabs>
        <w:tab w:val="right" w:pos="9344"/>
      </w:tabs>
      <w:spacing w:before="240" w:after="0"/>
    </w:pPr>
    <w:rPr>
      <w:rFonts w:asciiTheme="minorHAnsi" w:hAnsiTheme="minorHAnsi" w:cstheme="minorHAnsi"/>
      <w:b/>
      <w:bCs/>
      <w:sz w:val="20"/>
      <w:szCs w:val="20"/>
    </w:rPr>
  </w:style>
  <w:style w:type="paragraph" w:styleId="TOC3">
    <w:name w:val="toc 3"/>
    <w:basedOn w:val="Normal"/>
    <w:next w:val="Normal"/>
    <w:autoRedefine/>
    <w:uiPriority w:val="39"/>
    <w:rsid w:val="00AC09B7"/>
    <w:pPr>
      <w:spacing w:after="0"/>
      <w:ind w:left="220"/>
    </w:pPr>
    <w:rPr>
      <w:rFonts w:asciiTheme="minorHAnsi" w:hAnsiTheme="minorHAnsi" w:cstheme="minorHAnsi"/>
      <w:sz w:val="20"/>
      <w:szCs w:val="20"/>
    </w:rPr>
  </w:style>
  <w:style w:type="paragraph" w:styleId="TOC5">
    <w:name w:val="toc 5"/>
    <w:basedOn w:val="Normal"/>
    <w:next w:val="Normal"/>
    <w:autoRedefine/>
    <w:semiHidden/>
    <w:rsid w:val="00AC09B7"/>
    <w:pPr>
      <w:spacing w:after="0"/>
      <w:ind w:left="660"/>
    </w:pPr>
    <w:rPr>
      <w:rFonts w:asciiTheme="minorHAnsi" w:hAnsiTheme="minorHAnsi" w:cstheme="minorHAnsi"/>
      <w:sz w:val="20"/>
      <w:szCs w:val="20"/>
    </w:rPr>
  </w:style>
  <w:style w:type="paragraph" w:styleId="TOC6">
    <w:name w:val="toc 6"/>
    <w:basedOn w:val="Normal"/>
    <w:next w:val="Normal"/>
    <w:autoRedefine/>
    <w:semiHidden/>
    <w:rsid w:val="00AC09B7"/>
    <w:pPr>
      <w:spacing w:after="0"/>
      <w:ind w:left="880"/>
    </w:pPr>
    <w:rPr>
      <w:rFonts w:asciiTheme="minorHAnsi" w:hAnsiTheme="minorHAnsi" w:cstheme="minorHAnsi"/>
      <w:sz w:val="20"/>
      <w:szCs w:val="20"/>
    </w:rPr>
  </w:style>
  <w:style w:type="paragraph" w:styleId="TOC7">
    <w:name w:val="toc 7"/>
    <w:basedOn w:val="Normal"/>
    <w:next w:val="Normal"/>
    <w:autoRedefine/>
    <w:semiHidden/>
    <w:rsid w:val="00AC09B7"/>
    <w:pPr>
      <w:spacing w:after="0"/>
      <w:ind w:left="1100"/>
    </w:pPr>
    <w:rPr>
      <w:rFonts w:asciiTheme="minorHAnsi" w:hAnsiTheme="minorHAnsi" w:cstheme="minorHAnsi"/>
      <w:sz w:val="20"/>
      <w:szCs w:val="20"/>
    </w:rPr>
  </w:style>
  <w:style w:type="paragraph" w:styleId="TOC8">
    <w:name w:val="toc 8"/>
    <w:basedOn w:val="Normal"/>
    <w:next w:val="Normal"/>
    <w:autoRedefine/>
    <w:semiHidden/>
    <w:rsid w:val="00AC09B7"/>
    <w:pPr>
      <w:spacing w:after="0"/>
      <w:ind w:left="1320"/>
    </w:pPr>
    <w:rPr>
      <w:rFonts w:asciiTheme="minorHAnsi" w:hAnsiTheme="minorHAnsi" w:cstheme="minorHAnsi"/>
      <w:sz w:val="20"/>
      <w:szCs w:val="20"/>
    </w:rPr>
  </w:style>
  <w:style w:type="paragraph" w:styleId="TOC9">
    <w:name w:val="toc 9"/>
    <w:basedOn w:val="Normal"/>
    <w:next w:val="Normal"/>
    <w:autoRedefine/>
    <w:semiHidden/>
    <w:rsid w:val="00AC09B7"/>
    <w:pPr>
      <w:spacing w:after="0"/>
      <w:ind w:left="1540"/>
    </w:pPr>
    <w:rPr>
      <w:rFonts w:asciiTheme="minorHAnsi" w:hAnsiTheme="minorHAnsi" w:cstheme="minorHAnsi"/>
      <w:sz w:val="20"/>
      <w:szCs w:val="20"/>
    </w:rPr>
  </w:style>
  <w:style w:type="character" w:styleId="Hyperlink">
    <w:name w:val="Hyperlink"/>
    <w:uiPriority w:val="99"/>
    <w:rsid w:val="00AC09B7"/>
    <w:rPr>
      <w:color w:val="0000FF"/>
      <w:u w:val="single"/>
    </w:rPr>
  </w:style>
  <w:style w:type="paragraph" w:styleId="BodyText">
    <w:name w:val="Body Text"/>
    <w:basedOn w:val="Normal"/>
    <w:link w:val="BodyTextChar"/>
    <w:rsid w:val="00AC09B7"/>
    <w:pPr>
      <w:spacing w:after="0"/>
      <w:jc w:val="center"/>
    </w:pPr>
    <w:rPr>
      <w:b/>
      <w:bCs/>
      <w:sz w:val="24"/>
      <w:lang w:val="en-US" w:eastAsia="en-US"/>
    </w:rPr>
  </w:style>
  <w:style w:type="character" w:customStyle="1" w:styleId="BodyTextChar">
    <w:name w:val="Body Text Char"/>
    <w:basedOn w:val="DefaultParagraphFont"/>
    <w:link w:val="BodyText"/>
    <w:rsid w:val="00AC09B7"/>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rsid w:val="00AC09B7"/>
    <w:pPr>
      <w:overflowPunct w:val="0"/>
      <w:autoSpaceDE w:val="0"/>
      <w:autoSpaceDN w:val="0"/>
      <w:adjustRightInd w:val="0"/>
      <w:spacing w:after="0"/>
      <w:textAlignment w:val="baseline"/>
    </w:pPr>
    <w:rPr>
      <w:sz w:val="20"/>
      <w:szCs w:val="20"/>
      <w:lang w:val="en-US"/>
    </w:rPr>
  </w:style>
  <w:style w:type="character" w:customStyle="1" w:styleId="FootnoteTextChar">
    <w:name w:val="Footnote Text Char"/>
    <w:basedOn w:val="DefaultParagraphFont"/>
    <w:link w:val="FootnoteText"/>
    <w:uiPriority w:val="99"/>
    <w:semiHidden/>
    <w:rsid w:val="00AC09B7"/>
    <w:rPr>
      <w:rFonts w:ascii="Times New Roman" w:eastAsia="Times New Roman" w:hAnsi="Times New Roman" w:cs="Times New Roman"/>
      <w:sz w:val="20"/>
      <w:szCs w:val="20"/>
      <w:lang w:eastAsia="de-DE"/>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Error-Fußnotenzeichen5,BVI fnr,fr"/>
    <w:qFormat/>
    <w:rsid w:val="00AC09B7"/>
    <w:rPr>
      <w:vertAlign w:val="superscript"/>
    </w:rPr>
  </w:style>
  <w:style w:type="paragraph" w:styleId="Footer">
    <w:name w:val="footer"/>
    <w:basedOn w:val="Normal"/>
    <w:link w:val="FooterChar"/>
    <w:uiPriority w:val="99"/>
    <w:rsid w:val="00AC09B7"/>
    <w:pPr>
      <w:tabs>
        <w:tab w:val="center" w:pos="4536"/>
        <w:tab w:val="right" w:pos="9072"/>
      </w:tabs>
    </w:pPr>
  </w:style>
  <w:style w:type="character" w:customStyle="1" w:styleId="FooterChar">
    <w:name w:val="Footer Char"/>
    <w:basedOn w:val="DefaultParagraphFont"/>
    <w:link w:val="Footer"/>
    <w:uiPriority w:val="99"/>
    <w:rsid w:val="00AC09B7"/>
    <w:rPr>
      <w:rFonts w:ascii="Times New Roman" w:eastAsia="Times New Roman" w:hAnsi="Times New Roman" w:cs="Times New Roman"/>
      <w:szCs w:val="24"/>
      <w:lang w:val="de-CH" w:eastAsia="de-DE"/>
    </w:rPr>
  </w:style>
  <w:style w:type="character" w:styleId="PageNumber">
    <w:name w:val="page number"/>
    <w:basedOn w:val="DefaultParagraphFont"/>
    <w:rsid w:val="00AC09B7"/>
  </w:style>
  <w:style w:type="paragraph" w:styleId="Header">
    <w:name w:val="header"/>
    <w:basedOn w:val="Normal"/>
    <w:link w:val="HeaderChar"/>
    <w:rsid w:val="00AC09B7"/>
    <w:pPr>
      <w:tabs>
        <w:tab w:val="center" w:pos="4536"/>
        <w:tab w:val="right" w:pos="9072"/>
      </w:tabs>
    </w:pPr>
  </w:style>
  <w:style w:type="character" w:customStyle="1" w:styleId="HeaderChar">
    <w:name w:val="Header Char"/>
    <w:basedOn w:val="DefaultParagraphFont"/>
    <w:link w:val="Header"/>
    <w:rsid w:val="00AC09B7"/>
    <w:rPr>
      <w:rFonts w:ascii="Times New Roman" w:eastAsia="Times New Roman" w:hAnsi="Times New Roman" w:cs="Times New Roman"/>
      <w:szCs w:val="24"/>
      <w:lang w:val="de-CH" w:eastAsia="de-DE"/>
    </w:rPr>
  </w:style>
  <w:style w:type="paragraph" w:styleId="BodyText2">
    <w:name w:val="Body Text 2"/>
    <w:basedOn w:val="Normal"/>
    <w:link w:val="BodyText2Char"/>
    <w:rsid w:val="00AC09B7"/>
    <w:rPr>
      <w:i/>
      <w:iCs/>
      <w:color w:val="FF0000"/>
      <w:lang w:val="en-GB"/>
    </w:rPr>
  </w:style>
  <w:style w:type="character" w:customStyle="1" w:styleId="BodyText2Char">
    <w:name w:val="Body Text 2 Char"/>
    <w:basedOn w:val="DefaultParagraphFont"/>
    <w:link w:val="BodyText2"/>
    <w:rsid w:val="00AC09B7"/>
    <w:rPr>
      <w:rFonts w:ascii="Times New Roman" w:eastAsia="Times New Roman" w:hAnsi="Times New Roman" w:cs="Times New Roman"/>
      <w:i/>
      <w:iCs/>
      <w:color w:val="FF0000"/>
      <w:szCs w:val="24"/>
      <w:lang w:val="en-GB" w:eastAsia="de-DE"/>
    </w:rPr>
  </w:style>
  <w:style w:type="paragraph" w:styleId="HTMLAddress">
    <w:name w:val="HTML Address"/>
    <w:basedOn w:val="Normal"/>
    <w:link w:val="HTMLAddressChar"/>
    <w:rsid w:val="00AC09B7"/>
    <w:rPr>
      <w:i/>
      <w:iCs/>
    </w:rPr>
  </w:style>
  <w:style w:type="character" w:customStyle="1" w:styleId="HTMLAddressChar">
    <w:name w:val="HTML Address Char"/>
    <w:basedOn w:val="DefaultParagraphFont"/>
    <w:link w:val="HTMLAddress"/>
    <w:rsid w:val="00AC09B7"/>
    <w:rPr>
      <w:rFonts w:ascii="Times New Roman" w:eastAsia="Times New Roman" w:hAnsi="Times New Roman" w:cs="Times New Roman"/>
      <w:i/>
      <w:iCs/>
      <w:szCs w:val="24"/>
      <w:lang w:val="de-CH" w:eastAsia="de-DE"/>
    </w:rPr>
  </w:style>
  <w:style w:type="character" w:customStyle="1" w:styleId="Char1">
    <w:name w:val="Char1"/>
    <w:rsid w:val="00AC09B7"/>
    <w:rPr>
      <w:sz w:val="22"/>
      <w:szCs w:val="24"/>
      <w:lang w:val="de-CH"/>
    </w:rPr>
  </w:style>
  <w:style w:type="character" w:customStyle="1" w:styleId="Char">
    <w:name w:val="Char"/>
    <w:rsid w:val="00AC09B7"/>
    <w:rPr>
      <w:sz w:val="22"/>
      <w:szCs w:val="24"/>
      <w:lang w:val="de-CH"/>
    </w:rPr>
  </w:style>
  <w:style w:type="paragraph" w:customStyle="1" w:styleId="BalloonText1">
    <w:name w:val="Balloon Text1"/>
    <w:basedOn w:val="Normal"/>
    <w:semiHidden/>
    <w:rsid w:val="00AC09B7"/>
    <w:rPr>
      <w:rFonts w:ascii="Tahoma" w:hAnsi="Tahoma" w:cs="Tahoma"/>
      <w:sz w:val="16"/>
      <w:szCs w:val="16"/>
    </w:rPr>
  </w:style>
  <w:style w:type="paragraph" w:styleId="BodyText3">
    <w:name w:val="Body Text 3"/>
    <w:basedOn w:val="Normal"/>
    <w:link w:val="BodyText3Char"/>
    <w:rsid w:val="00AC09B7"/>
    <w:pPr>
      <w:jc w:val="both"/>
    </w:pPr>
    <w:rPr>
      <w:lang w:val="en-US"/>
    </w:rPr>
  </w:style>
  <w:style w:type="character" w:customStyle="1" w:styleId="BodyText3Char">
    <w:name w:val="Body Text 3 Char"/>
    <w:basedOn w:val="DefaultParagraphFont"/>
    <w:link w:val="BodyText3"/>
    <w:rsid w:val="00AC09B7"/>
    <w:rPr>
      <w:rFonts w:ascii="Times New Roman" w:eastAsia="Times New Roman" w:hAnsi="Times New Roman" w:cs="Times New Roman"/>
      <w:szCs w:val="24"/>
      <w:lang w:eastAsia="de-DE"/>
    </w:rPr>
  </w:style>
  <w:style w:type="character" w:styleId="FollowedHyperlink">
    <w:name w:val="FollowedHyperlink"/>
    <w:unhideWhenUsed/>
    <w:rsid w:val="00AC09B7"/>
    <w:rPr>
      <w:color w:val="800080"/>
      <w:u w:val="single"/>
    </w:rPr>
  </w:style>
  <w:style w:type="paragraph" w:styleId="BalloonText">
    <w:name w:val="Balloon Text"/>
    <w:basedOn w:val="Normal"/>
    <w:link w:val="BalloonTextChar"/>
    <w:semiHidden/>
    <w:rsid w:val="00AC09B7"/>
    <w:rPr>
      <w:rFonts w:ascii="Tahoma" w:hAnsi="Tahoma" w:cs="Tahoma"/>
      <w:sz w:val="16"/>
      <w:szCs w:val="16"/>
    </w:rPr>
  </w:style>
  <w:style w:type="character" w:customStyle="1" w:styleId="BalloonTextChar">
    <w:name w:val="Balloon Text Char"/>
    <w:basedOn w:val="DefaultParagraphFont"/>
    <w:link w:val="BalloonText"/>
    <w:semiHidden/>
    <w:rsid w:val="00AC09B7"/>
    <w:rPr>
      <w:rFonts w:ascii="Tahoma" w:eastAsia="Times New Roman" w:hAnsi="Tahoma" w:cs="Tahoma"/>
      <w:sz w:val="16"/>
      <w:szCs w:val="16"/>
      <w:lang w:val="de-CH" w:eastAsia="de-DE"/>
    </w:rPr>
  </w:style>
  <w:style w:type="character" w:customStyle="1" w:styleId="huge1">
    <w:name w:val="huge1"/>
    <w:rsid w:val="00AC09B7"/>
    <w:rPr>
      <w:rFonts w:ascii="Verdana" w:hAnsi="Verdana" w:hint="default"/>
      <w:b/>
      <w:bCs/>
      <w:sz w:val="45"/>
      <w:szCs w:val="45"/>
    </w:rPr>
  </w:style>
  <w:style w:type="character" w:styleId="CommentReference">
    <w:name w:val="annotation reference"/>
    <w:rsid w:val="00AC09B7"/>
    <w:rPr>
      <w:sz w:val="16"/>
      <w:szCs w:val="16"/>
    </w:rPr>
  </w:style>
  <w:style w:type="paragraph" w:styleId="CommentText">
    <w:name w:val="annotation text"/>
    <w:basedOn w:val="Normal"/>
    <w:link w:val="CommentTextChar"/>
    <w:rsid w:val="00AC09B7"/>
    <w:rPr>
      <w:sz w:val="20"/>
      <w:szCs w:val="20"/>
    </w:rPr>
  </w:style>
  <w:style w:type="character" w:customStyle="1" w:styleId="CommentTextChar">
    <w:name w:val="Comment Text Char"/>
    <w:basedOn w:val="DefaultParagraphFont"/>
    <w:link w:val="CommentText"/>
    <w:rsid w:val="00AC09B7"/>
    <w:rPr>
      <w:rFonts w:ascii="Times New Roman" w:eastAsia="Times New Roman" w:hAnsi="Times New Roman" w:cs="Times New Roman"/>
      <w:sz w:val="20"/>
      <w:szCs w:val="20"/>
      <w:lang w:val="de-CH" w:eastAsia="de-DE"/>
    </w:rPr>
  </w:style>
  <w:style w:type="paragraph" w:styleId="CommentSubject">
    <w:name w:val="annotation subject"/>
    <w:basedOn w:val="CommentText"/>
    <w:next w:val="CommentText"/>
    <w:link w:val="CommentSubjectChar"/>
    <w:semiHidden/>
    <w:rsid w:val="00AC09B7"/>
    <w:rPr>
      <w:b/>
      <w:bCs/>
    </w:rPr>
  </w:style>
  <w:style w:type="character" w:customStyle="1" w:styleId="CommentSubjectChar">
    <w:name w:val="Comment Subject Char"/>
    <w:basedOn w:val="CommentTextChar"/>
    <w:link w:val="CommentSubject"/>
    <w:semiHidden/>
    <w:rsid w:val="00AC09B7"/>
    <w:rPr>
      <w:rFonts w:ascii="Times New Roman" w:eastAsia="Times New Roman" w:hAnsi="Times New Roman" w:cs="Times New Roman"/>
      <w:b/>
      <w:bCs/>
      <w:sz w:val="20"/>
      <w:szCs w:val="20"/>
      <w:lang w:val="de-CH" w:eastAsia="de-DE"/>
    </w:rPr>
  </w:style>
  <w:style w:type="paragraph" w:styleId="ListParagraph">
    <w:name w:val="List Paragraph"/>
    <w:basedOn w:val="Normal"/>
    <w:link w:val="ListParagraphChar"/>
    <w:uiPriority w:val="34"/>
    <w:qFormat/>
    <w:rsid w:val="00AC09B7"/>
    <w:pPr>
      <w:ind w:left="720"/>
    </w:pPr>
  </w:style>
  <w:style w:type="numbering" w:customStyle="1" w:styleId="Style1">
    <w:name w:val="Style1"/>
    <w:rsid w:val="00AC09B7"/>
    <w:pPr>
      <w:numPr>
        <w:numId w:val="7"/>
      </w:numPr>
    </w:pPr>
  </w:style>
  <w:style w:type="table" w:styleId="TableGrid">
    <w:name w:val="Table Grid"/>
    <w:basedOn w:val="TableNormal"/>
    <w:uiPriority w:val="39"/>
    <w:rsid w:val="00AC09B7"/>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C09B7"/>
    <w:pPr>
      <w:suppressAutoHyphens/>
      <w:spacing w:after="0" w:line="240" w:lineRule="auto"/>
    </w:pPr>
    <w:rPr>
      <w:rFonts w:ascii="Times New Roman" w:eastAsia="Times New Roman" w:hAnsi="Times New Roman" w:cs="Times New Roman"/>
      <w:sz w:val="24"/>
      <w:szCs w:val="20"/>
      <w:lang w:val="hu-HU" w:eastAsia="ja-JP"/>
    </w:rPr>
  </w:style>
  <w:style w:type="paragraph" w:styleId="Caption">
    <w:name w:val="caption"/>
    <w:basedOn w:val="Normal"/>
    <w:next w:val="Normal"/>
    <w:qFormat/>
    <w:rsid w:val="00AC09B7"/>
    <w:pPr>
      <w:widowControl/>
      <w:spacing w:after="0"/>
    </w:pPr>
    <w:rPr>
      <w:b/>
      <w:bCs/>
      <w:sz w:val="20"/>
      <w:szCs w:val="20"/>
      <w:lang w:val="en-GB" w:eastAsia="en-GB"/>
    </w:rPr>
  </w:style>
  <w:style w:type="paragraph" w:customStyle="1" w:styleId="Default">
    <w:name w:val="Default"/>
    <w:rsid w:val="00AC09B7"/>
    <w:pPr>
      <w:autoSpaceDE w:val="0"/>
      <w:autoSpaceDN w:val="0"/>
      <w:adjustRightInd w:val="0"/>
      <w:spacing w:after="0" w:line="240" w:lineRule="auto"/>
    </w:pPr>
    <w:rPr>
      <w:rFonts w:ascii="NLMDMG+Arial,Bold" w:eastAsia="Times New Roman" w:hAnsi="NLMDMG+Arial,Bold" w:cs="NLMDMG+Arial,Bold"/>
      <w:color w:val="000000"/>
      <w:sz w:val="24"/>
      <w:szCs w:val="24"/>
      <w:lang w:val="en-GB" w:eastAsia="en-GB"/>
    </w:rPr>
  </w:style>
  <w:style w:type="paragraph" w:styleId="NormalWeb">
    <w:name w:val="Normal (Web)"/>
    <w:aliases w:val="Normal (Web) Char1,Normal (Web) Char Char,Normal (Web) Char"/>
    <w:basedOn w:val="Normal"/>
    <w:rsid w:val="00AC09B7"/>
    <w:pPr>
      <w:widowControl/>
      <w:spacing w:beforeLines="1" w:afterLines="1"/>
    </w:pPr>
    <w:rPr>
      <w:rFonts w:ascii="Times" w:hAnsi="Times"/>
      <w:sz w:val="20"/>
      <w:szCs w:val="20"/>
      <w:lang w:val="en-US" w:eastAsia="en-US"/>
    </w:rPr>
  </w:style>
  <w:style w:type="paragraph" w:customStyle="1" w:styleId="MainParanoChapter">
    <w:name w:val="Main Para no Chapter #"/>
    <w:basedOn w:val="Normal"/>
    <w:autoRedefine/>
    <w:rsid w:val="00AC09B7"/>
    <w:pPr>
      <w:widowControl/>
      <w:numPr>
        <w:numId w:val="10"/>
      </w:numPr>
      <w:spacing w:before="120" w:after="240"/>
      <w:outlineLvl w:val="1"/>
    </w:pPr>
    <w:rPr>
      <w:rFonts w:ascii="Calibri" w:hAnsi="Calibri"/>
      <w:color w:val="000000"/>
      <w:sz w:val="24"/>
      <w:szCs w:val="20"/>
      <w:lang w:val="mk-MK" w:eastAsia="en-GB"/>
    </w:rPr>
  </w:style>
  <w:style w:type="paragraph" w:customStyle="1" w:styleId="Revize">
    <w:name w:val="Revize"/>
    <w:hidden/>
    <w:uiPriority w:val="99"/>
    <w:semiHidden/>
    <w:rsid w:val="00AC09B7"/>
    <w:pPr>
      <w:spacing w:after="0" w:line="240" w:lineRule="auto"/>
    </w:pPr>
    <w:rPr>
      <w:rFonts w:ascii="Times New Roman" w:eastAsia="Times New Roman" w:hAnsi="Times New Roman" w:cs="Times New Roman"/>
      <w:szCs w:val="24"/>
      <w:lang w:val="de-CH" w:eastAsia="de-DE"/>
    </w:rPr>
  </w:style>
  <w:style w:type="paragraph" w:styleId="Revision">
    <w:name w:val="Revision"/>
    <w:hidden/>
    <w:uiPriority w:val="99"/>
    <w:semiHidden/>
    <w:rsid w:val="00AC09B7"/>
    <w:pPr>
      <w:spacing w:after="0" w:line="240" w:lineRule="auto"/>
    </w:pPr>
    <w:rPr>
      <w:rFonts w:ascii="Times New Roman" w:eastAsia="Times New Roman" w:hAnsi="Times New Roman" w:cs="Times New Roman"/>
      <w:szCs w:val="24"/>
      <w:lang w:val="de-CH" w:eastAsia="de-DE"/>
    </w:rPr>
  </w:style>
  <w:style w:type="character" w:customStyle="1" w:styleId="Hyperlink1">
    <w:name w:val="Hyperlink1"/>
    <w:basedOn w:val="DefaultParagraphFont"/>
    <w:uiPriority w:val="99"/>
    <w:unhideWhenUsed/>
    <w:rsid w:val="00AC09B7"/>
    <w:rPr>
      <w:color w:val="0563C1"/>
      <w:u w:val="single"/>
    </w:rPr>
  </w:style>
  <w:style w:type="character" w:customStyle="1" w:styleId="UnresolvedMention1">
    <w:name w:val="Unresolved Mention1"/>
    <w:basedOn w:val="DefaultParagraphFont"/>
    <w:uiPriority w:val="99"/>
    <w:semiHidden/>
    <w:unhideWhenUsed/>
    <w:rsid w:val="00AC09B7"/>
    <w:rPr>
      <w:color w:val="605E5C"/>
      <w:shd w:val="clear" w:color="auto" w:fill="E1DFDD"/>
    </w:rPr>
  </w:style>
  <w:style w:type="character" w:customStyle="1" w:styleId="ListParagraphChar">
    <w:name w:val="List Paragraph Char"/>
    <w:basedOn w:val="DefaultParagraphFont"/>
    <w:link w:val="ListParagraph"/>
    <w:uiPriority w:val="34"/>
    <w:rsid w:val="00AC09B7"/>
    <w:rPr>
      <w:rFonts w:ascii="Times New Roman" w:eastAsia="Times New Roman" w:hAnsi="Times New Roman" w:cs="Times New Roman"/>
      <w:szCs w:val="24"/>
      <w:lang w:val="de-CH" w:eastAsia="de-DE"/>
    </w:rPr>
  </w:style>
  <w:style w:type="table" w:customStyle="1" w:styleId="Tablaconcuadrcula1">
    <w:name w:val="Tabla con cuadrícula1"/>
    <w:basedOn w:val="TableNormal"/>
    <w:next w:val="TableGrid"/>
    <w:rsid w:val="00AC09B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C09B7"/>
    <w:rPr>
      <w:rFonts w:ascii="Arial" w:hAnsi="Arial" w:cs="Arial" w:hint="default"/>
      <w:b w:val="0"/>
      <w:bCs w:val="0"/>
      <w:i w:val="0"/>
      <w:iCs w:val="0"/>
      <w:color w:val="000000"/>
      <w:sz w:val="20"/>
      <w:szCs w:val="20"/>
    </w:rPr>
  </w:style>
  <w:style w:type="character" w:customStyle="1" w:styleId="UnresolvedMention2">
    <w:name w:val="Unresolved Mention2"/>
    <w:basedOn w:val="DefaultParagraphFont"/>
    <w:uiPriority w:val="99"/>
    <w:semiHidden/>
    <w:unhideWhenUsed/>
    <w:rsid w:val="00AC09B7"/>
    <w:rPr>
      <w:color w:val="605E5C"/>
      <w:shd w:val="clear" w:color="auto" w:fill="E1DFDD"/>
    </w:rPr>
  </w:style>
  <w:style w:type="paragraph" w:customStyle="1" w:styleId="ydp4789b96ayiv2440662228msonormal">
    <w:name w:val="ydp4789b96ayiv2440662228msonormal"/>
    <w:basedOn w:val="Normal"/>
    <w:rsid w:val="00AC09B7"/>
    <w:pPr>
      <w:widowControl/>
      <w:spacing w:before="100" w:beforeAutospacing="1" w:after="100" w:afterAutospacing="1"/>
    </w:pPr>
    <w:rPr>
      <w:rFonts w:ascii="Calibri" w:eastAsiaTheme="minorHAnsi" w:hAnsi="Calibri" w:cs="Calibri"/>
      <w:szCs w:val="22"/>
      <w:lang w:val="da-DK" w:eastAsia="da-DK"/>
    </w:rPr>
  </w:style>
  <w:style w:type="paragraph" w:styleId="TOCHeading">
    <w:name w:val="TOC Heading"/>
    <w:basedOn w:val="Heading1"/>
    <w:next w:val="Normal"/>
    <w:uiPriority w:val="39"/>
    <w:unhideWhenUsed/>
    <w:qFormat/>
    <w:rsid w:val="00AC09B7"/>
    <w:pPr>
      <w:keepLines/>
      <w:widowControl/>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EndnoteText">
    <w:name w:val="endnote text"/>
    <w:basedOn w:val="Normal"/>
    <w:link w:val="EndnoteTextChar"/>
    <w:semiHidden/>
    <w:unhideWhenUsed/>
    <w:rsid w:val="00AC09B7"/>
    <w:pPr>
      <w:spacing w:after="0"/>
    </w:pPr>
    <w:rPr>
      <w:sz w:val="20"/>
      <w:szCs w:val="20"/>
    </w:rPr>
  </w:style>
  <w:style w:type="character" w:customStyle="1" w:styleId="EndnoteTextChar">
    <w:name w:val="Endnote Text Char"/>
    <w:basedOn w:val="DefaultParagraphFont"/>
    <w:link w:val="EndnoteText"/>
    <w:semiHidden/>
    <w:rsid w:val="00AC09B7"/>
    <w:rPr>
      <w:rFonts w:ascii="Times New Roman" w:eastAsia="Times New Roman" w:hAnsi="Times New Roman" w:cs="Times New Roman"/>
      <w:sz w:val="20"/>
      <w:szCs w:val="20"/>
      <w:lang w:val="de-CH" w:eastAsia="de-DE"/>
    </w:rPr>
  </w:style>
  <w:style w:type="character" w:styleId="EndnoteReference">
    <w:name w:val="endnote reference"/>
    <w:basedOn w:val="DefaultParagraphFont"/>
    <w:semiHidden/>
    <w:unhideWhenUsed/>
    <w:rsid w:val="00AC09B7"/>
    <w:rPr>
      <w:vertAlign w:val="superscript"/>
    </w:rPr>
  </w:style>
  <w:style w:type="character" w:customStyle="1" w:styleId="CommentTextChar1">
    <w:name w:val="Comment Text Char1"/>
    <w:basedOn w:val="DefaultParagraphFont"/>
    <w:rsid w:val="00AC09B7"/>
    <w:rPr>
      <w:rFonts w:ascii="Times New Roman" w:eastAsia="Times New Roman" w:hAnsi="Times New Roman"/>
      <w:sz w:val="20"/>
      <w:szCs w:val="20"/>
      <w:lang w:val="de-CH" w:eastAsia="de-DE"/>
    </w:rPr>
  </w:style>
  <w:style w:type="paragraph" w:styleId="TableofFigures">
    <w:name w:val="table of figures"/>
    <w:basedOn w:val="Normal"/>
    <w:next w:val="Normal"/>
    <w:uiPriority w:val="99"/>
    <w:unhideWhenUsed/>
    <w:rsid w:val="00AC09B7"/>
    <w:pPr>
      <w:spacing w:after="0"/>
    </w:pPr>
  </w:style>
  <w:style w:type="paragraph" w:customStyle="1" w:styleId="Body1">
    <w:name w:val="Body 1"/>
    <w:rsid w:val="00AC09B7"/>
    <w:pPr>
      <w:spacing w:before="120" w:after="60" w:line="240" w:lineRule="auto"/>
      <w:ind w:firstLine="170"/>
      <w:jc w:val="both"/>
      <w:outlineLvl w:val="0"/>
    </w:pPr>
    <w:rPr>
      <w:rFonts w:ascii="Helvetica" w:eastAsia="Arial Unicode MS" w:hAnsi="Helvetica" w:cs="Times New Roman"/>
      <w:color w:val="000000"/>
      <w:sz w:val="24"/>
      <w:szCs w:val="20"/>
      <w:u w:color="000000"/>
    </w:rPr>
  </w:style>
  <w:style w:type="paragraph" w:customStyle="1" w:styleId="4Document">
    <w:name w:val="4Document"/>
    <w:rsid w:val="00B56FDA"/>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D96B-5204-4CF2-A39D-83CFF1BA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4457</Words>
  <Characters>25411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Mickovski</dc:creator>
  <cp:keywords/>
  <dc:description/>
  <cp:lastModifiedBy>BRAVIN, Alessandra</cp:lastModifiedBy>
  <cp:revision>34</cp:revision>
  <dcterms:created xsi:type="dcterms:W3CDTF">2019-09-11T13:57:00Z</dcterms:created>
  <dcterms:modified xsi:type="dcterms:W3CDTF">2019-10-14T13:38:00Z</dcterms:modified>
</cp:coreProperties>
</file>